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60" w:lineRule="exact"/>
        <w:jc w:val="center"/>
        <w:textAlignment w:val="auto"/>
        <w:rPr>
          <w:rFonts w:hint="eastAsia" w:asciiTheme="majorEastAsia" w:hAnsiTheme="majorEastAsia" w:eastAsiaTheme="majorEastAsia"/>
          <w:b/>
          <w:sz w:val="24"/>
          <w:szCs w:val="2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60" w:lineRule="exact"/>
        <w:jc w:val="center"/>
        <w:textAlignment w:val="auto"/>
        <w:rPr>
          <w:rFonts w:hint="eastAsia" w:asciiTheme="majorEastAsia" w:hAnsiTheme="majorEastAsia" w:eastAsiaTheme="majorEastAsia"/>
          <w:b/>
          <w:sz w:val="24"/>
          <w:szCs w:val="2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60" w:lineRule="exact"/>
        <w:jc w:val="center"/>
        <w:textAlignment w:val="auto"/>
        <w:rPr>
          <w:rFonts w:hint="eastAsia"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秦皇岛市抚宁区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660" w:lineRule="exact"/>
        <w:jc w:val="center"/>
        <w:textAlignment w:val="auto"/>
        <w:rPr>
          <w:rFonts w:hint="eastAsia" w:asciiTheme="majorEastAsia" w:hAnsiTheme="majorEastAsia" w:eastAsiaTheme="majorEastAsia"/>
          <w:b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防贫监测对象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审定</w:t>
      </w:r>
      <w:r>
        <w:rPr>
          <w:rFonts w:hint="eastAsia" w:asciiTheme="majorEastAsia" w:hAnsiTheme="majorEastAsia" w:eastAsiaTheme="majorEastAsia"/>
          <w:b/>
          <w:sz w:val="44"/>
          <w:szCs w:val="44"/>
          <w:lang w:eastAsia="zh-CN"/>
        </w:rPr>
        <w:t>公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告</w:t>
      </w:r>
      <w:r>
        <w:rPr>
          <w:rFonts w:hint="eastAsia" w:asciiTheme="majorEastAsia" w:hAnsiTheme="majorEastAsia" w:eastAsiaTheme="majorEastAsia"/>
          <w:b/>
          <w:sz w:val="44"/>
          <w:szCs w:val="44"/>
          <w:lang w:eastAsia="zh-CN"/>
        </w:rPr>
        <w:t>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jc w:val="both"/>
        <w:textAlignment w:val="auto"/>
        <w:rPr>
          <w:rFonts w:hint="default" w:ascii="仿宋" w:hAnsi="仿宋" w:eastAsia="仿宋"/>
          <w:sz w:val="13"/>
          <w:szCs w:val="13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按照</w:t>
      </w:r>
      <w:r>
        <w:rPr>
          <w:rFonts w:hint="eastAsia" w:ascii="仿宋" w:hAnsi="仿宋" w:eastAsia="仿宋"/>
          <w:sz w:val="32"/>
          <w:szCs w:val="32"/>
          <w:lang w:eastAsia="zh-CN"/>
        </w:rPr>
        <w:t>省、市委农村工作领导小组《关于健全防止返贫动态监测和帮扶机制的工作方案》和区巩固拓展脱贫攻坚成果领导小组《秦皇岛市抚宁区关于健全防止返贫动态监测和帮扶机制的实施细则》</w:t>
      </w:r>
      <w:r>
        <w:rPr>
          <w:rFonts w:hint="eastAsia" w:ascii="仿宋" w:hAnsi="仿宋" w:eastAsia="仿宋"/>
          <w:sz w:val="32"/>
          <w:szCs w:val="32"/>
        </w:rPr>
        <w:t>安排，</w:t>
      </w:r>
      <w:r>
        <w:rPr>
          <w:rFonts w:hint="eastAsia" w:ascii="仿宋" w:hAnsi="仿宋" w:eastAsia="仿宋"/>
          <w:sz w:val="32"/>
          <w:szCs w:val="32"/>
          <w:lang w:eastAsia="zh-CN"/>
        </w:rPr>
        <w:t>通过农户申请、干部走访排查、部门预警、社会监督四种方式收集预警信息，通过调查核实和评议审核，确定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25户60人为防贫监测对象，对其录入全国防返贫监测信息系统进行帮扶，现予以公告公示。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投诉监督单位：秦皇岛市抚宁区防贫中心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地址：秦皇岛市抚宁区东大街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96号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联系电话：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0335-7810969  12317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" w:hAnsi="仿宋" w:eastAsia="仿宋"/>
          <w:sz w:val="13"/>
          <w:szCs w:val="13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电子邮箱：</w:t>
      </w:r>
      <w:r>
        <w:rPr>
          <w:rFonts w:hint="eastAsia" w:ascii="仿宋" w:hAnsi="仿宋" w:eastAsia="仿宋"/>
          <w:color w:val="auto"/>
          <w:sz w:val="32"/>
          <w:szCs w:val="32"/>
          <w:u w:val="none"/>
          <w:lang w:val="en-US" w:eastAsia="zh-CN"/>
        </w:rPr>
        <w:fldChar w:fldCharType="begin"/>
      </w:r>
      <w:r>
        <w:rPr>
          <w:rFonts w:hint="eastAsia" w:ascii="仿宋" w:hAnsi="仿宋" w:eastAsia="仿宋"/>
          <w:color w:val="auto"/>
          <w:sz w:val="32"/>
          <w:szCs w:val="32"/>
          <w:u w:val="none"/>
          <w:lang w:val="en-US" w:eastAsia="zh-CN"/>
        </w:rPr>
        <w:instrText xml:space="preserve"> HYPERLINK "mailto:fnqfpgj@126.com" </w:instrText>
      </w:r>
      <w:r>
        <w:rPr>
          <w:rFonts w:hint="eastAsia" w:ascii="仿宋" w:hAnsi="仿宋" w:eastAsia="仿宋"/>
          <w:color w:val="auto"/>
          <w:sz w:val="32"/>
          <w:szCs w:val="32"/>
          <w:u w:val="none"/>
          <w:lang w:val="en-US" w:eastAsia="zh-CN"/>
        </w:rPr>
        <w:fldChar w:fldCharType="separate"/>
      </w:r>
      <w:r>
        <w:rPr>
          <w:rStyle w:val="5"/>
          <w:rFonts w:hint="eastAsia" w:ascii="仿宋" w:hAnsi="仿宋" w:eastAsia="仿宋"/>
          <w:color w:val="auto"/>
          <w:sz w:val="32"/>
          <w:szCs w:val="32"/>
          <w:u w:val="none"/>
          <w:lang w:val="en-US" w:eastAsia="zh-CN"/>
        </w:rPr>
        <w:t>fnqfpgj@126.com</w:t>
      </w:r>
      <w:r>
        <w:rPr>
          <w:rFonts w:hint="eastAsia" w:ascii="仿宋" w:hAnsi="仿宋" w:eastAsia="仿宋"/>
          <w:color w:val="auto"/>
          <w:sz w:val="32"/>
          <w:szCs w:val="32"/>
          <w:u w:val="none"/>
          <w:lang w:val="en-US" w:eastAsia="zh-CN"/>
        </w:rPr>
        <w:fldChar w:fldCharType="end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附件：秦皇岛市抚宁区防贫监测对象名单</w:t>
      </w:r>
    </w:p>
    <w:p>
      <w:pPr>
        <w:spacing w:line="540" w:lineRule="exact"/>
        <w:jc w:val="right"/>
        <w:rPr>
          <w:rFonts w:hint="eastAsia" w:ascii="仿宋" w:hAnsi="仿宋" w:eastAsia="仿宋"/>
          <w:sz w:val="13"/>
          <w:szCs w:val="13"/>
          <w:lang w:eastAsia="zh-CN"/>
        </w:rPr>
      </w:pPr>
    </w:p>
    <w:p>
      <w:pPr>
        <w:spacing w:line="540" w:lineRule="exact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秦皇岛市</w:t>
      </w:r>
      <w:r>
        <w:rPr>
          <w:rFonts w:hint="eastAsia" w:ascii="仿宋" w:hAnsi="仿宋" w:eastAsia="仿宋"/>
          <w:sz w:val="32"/>
          <w:szCs w:val="32"/>
        </w:rPr>
        <w:t>抚宁区</w:t>
      </w:r>
      <w:r>
        <w:rPr>
          <w:rFonts w:hint="eastAsia" w:ascii="仿宋" w:hAnsi="仿宋" w:eastAsia="仿宋"/>
          <w:sz w:val="32"/>
          <w:szCs w:val="32"/>
          <w:lang w:eastAsia="zh-CN"/>
        </w:rPr>
        <w:t>巩固拓展脱贫攻坚成果</w:t>
      </w:r>
      <w:r>
        <w:rPr>
          <w:rFonts w:hint="eastAsia" w:ascii="仿宋" w:hAnsi="仿宋" w:eastAsia="仿宋"/>
          <w:sz w:val="32"/>
          <w:szCs w:val="32"/>
        </w:rPr>
        <w:t>领导小组</w:t>
      </w:r>
    </w:p>
    <w:p>
      <w:pPr>
        <w:spacing w:line="540" w:lineRule="exact"/>
        <w:ind w:firstLine="4800" w:firstLineChars="1500"/>
        <w:jc w:val="both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19</w:t>
      </w:r>
      <w:r>
        <w:rPr>
          <w:rFonts w:hint="eastAsia" w:ascii="仿宋" w:hAnsi="仿宋" w:eastAsia="仿宋"/>
          <w:sz w:val="32"/>
          <w:szCs w:val="32"/>
        </w:rPr>
        <w:t>日</w:t>
      </w:r>
    </w:p>
    <w:p>
      <w:pPr>
        <w:spacing w:line="540" w:lineRule="exact"/>
        <w:ind w:firstLine="4800" w:firstLineChars="1500"/>
        <w:jc w:val="both"/>
        <w:rPr>
          <w:rFonts w:hint="eastAsia" w:ascii="仿宋" w:hAnsi="仿宋" w:eastAsia="仿宋"/>
          <w:sz w:val="32"/>
          <w:szCs w:val="32"/>
        </w:rPr>
      </w:pPr>
      <w:bookmarkStart w:id="0" w:name="_GoBack"/>
      <w:bookmarkEnd w:id="0"/>
    </w:p>
    <w:p>
      <w:pPr>
        <w:spacing w:line="540" w:lineRule="exact"/>
        <w:ind w:firstLine="5760" w:firstLineChars="1800"/>
        <w:jc w:val="both"/>
        <w:rPr>
          <w:rFonts w:hint="eastAsia" w:ascii="仿宋" w:hAnsi="仿宋" w:eastAsia="仿宋"/>
          <w:sz w:val="32"/>
          <w:szCs w:val="32"/>
        </w:rPr>
      </w:pPr>
    </w:p>
    <w:tbl>
      <w:tblPr>
        <w:tblStyle w:val="2"/>
        <w:tblW w:w="945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64"/>
        <w:gridCol w:w="2364"/>
        <w:gridCol w:w="2364"/>
        <w:gridCol w:w="236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  <w:jc w:val="center"/>
        </w:trPr>
        <w:tc>
          <w:tcPr>
            <w:tcW w:w="945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bottom"/>
              <w:rPr>
                <w:rFonts w:hint="eastAsia" w:ascii="宋体" w:hAnsi="宋体" w:eastAsia="宋体" w:cs="宋体"/>
                <w:b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秦皇岛市抚宁区防贫监测对象名单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945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（2022年11月19日）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乡镇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Style w:val="4"/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户主姓名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家庭人口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茶棚乡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小黄金山村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殷贺兴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茶棚乡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小黄金山村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殷小伟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茶棚乡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后石河村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杨强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茶棚乡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后石河村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魏树强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茶棚乡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马各庄村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张洪兴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茶棚乡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马各庄村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王保昌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茶棚乡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茹各庄小街村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杨廷宝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茶棚乡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茹各庄小街村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李文才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茶棚乡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大所三村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王保华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茶棚乡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大所三村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张明辉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茶棚乡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茶棚村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刘春民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茶棚乡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孙家拨子村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孙德平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台营镇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台营六村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孔宪春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台营镇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扶崖沟村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王文柱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坟坨镇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后明山村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周晶晶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坟坨镇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后明山村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周振国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榆关镇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安庄村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安占玲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榆关镇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大炮上村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赵玉福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抚宁镇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河潮营村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王晓明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  <w:jc w:val="center"/>
        </w:trPr>
        <w:tc>
          <w:tcPr>
            <w:tcW w:w="945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bottom"/>
              <w:rPr>
                <w:rFonts w:hint="eastAsia" w:ascii="宋体" w:hAnsi="宋体" w:eastAsia="宋体" w:cs="宋体"/>
                <w:b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秦皇岛市抚宁区防贫监测对象名单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945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（2022年11月19日）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乡镇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户主姓名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家庭人口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抚宁镇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渤海寨村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单文发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抚宁镇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渤海寨村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卢玉书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留守营镇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西庄村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高喜明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留守营镇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西庄村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孙起超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大新寨镇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箭杆岭村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蒋少忠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大新寨镇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箭杆岭村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陈帅</w:t>
            </w:r>
          </w:p>
        </w:tc>
        <w:tc>
          <w:tcPr>
            <w:tcW w:w="2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after="0" w:line="560" w:lineRule="exact"/>
      </w:pPr>
    </w:p>
    <w:sectPr>
      <w:pgSz w:w="11906" w:h="16838"/>
      <w:pgMar w:top="1928" w:right="1474" w:bottom="1417" w:left="1134" w:header="851" w:footer="992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551E0561"/>
    <w:rsid w:val="00B8030F"/>
    <w:rsid w:val="06D018DB"/>
    <w:rsid w:val="0F187108"/>
    <w:rsid w:val="194E00CD"/>
    <w:rsid w:val="1981670A"/>
    <w:rsid w:val="212B6843"/>
    <w:rsid w:val="2A2157D5"/>
    <w:rsid w:val="30552430"/>
    <w:rsid w:val="35342807"/>
    <w:rsid w:val="357F6EF0"/>
    <w:rsid w:val="49583DC0"/>
    <w:rsid w:val="49C61501"/>
    <w:rsid w:val="551E0561"/>
    <w:rsid w:val="58EE1D05"/>
    <w:rsid w:val="69D86B9E"/>
    <w:rsid w:val="6C0C5553"/>
    <w:rsid w:val="6E2D2849"/>
    <w:rsid w:val="6E8B28AE"/>
    <w:rsid w:val="73B2370F"/>
    <w:rsid w:val="7EB16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notes.xml" Type="http://schemas.openxmlformats.org/officeDocument/2006/relationships/footnotes"/><Relationship Id="rId4" Target="endnotes.xml" Type="http://schemas.openxmlformats.org/officeDocument/2006/relationships/endnotes"/><Relationship Id="rId5" Target="theme/theme1.xml" Type="http://schemas.openxmlformats.org/officeDocument/2006/relationships/theme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634</Words>
  <Characters>681</Characters>
  <Lines>0</Lines>
  <Paragraphs>0</Paragraphs>
  <TotalTime>10</TotalTime>
  <ScaleCrop>false</ScaleCrop>
  <LinksUpToDate>false</LinksUpToDate>
  <CharactersWithSpaces>683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2020-05-23T03:53:00Z</dcterms:created>
  <dc:creator>Administrator</dc:creator>
  <cp:lastModifiedBy>Administrator</cp:lastModifiedBy>
  <cp:lastPrinted>2022-12-09T07:46:26Z</cp:lastPrinted>
  <dcterms:modified xsi:type="dcterms:W3CDTF">2022-12-09T07:47:29Z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964FBA0D98094FA286D8A73C6D129AFD</vt:lpwstr>
  </property>
</Properties>
</file>