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对猎捕、买卖国家和省保护的野生鸟类，以及捕杀、买卖青蛙的处罚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《河北省陆生野生动物保护条例》 第三十九条对猎捕、买卖国家和省保护的野生鸟类，以及捕杀、买卖青蛙的，由县级以上人民政府陆生野生动物行政主管部门给予警告，责令停止违法行为，没收猎获物及其猎捕工具。</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BE74F15"/>
    <w:rsid w:val="0C830617"/>
    <w:rsid w:val="0D387F9E"/>
    <w:rsid w:val="0F8D3A92"/>
    <w:rsid w:val="128611F1"/>
    <w:rsid w:val="13D54396"/>
    <w:rsid w:val="154A2FFE"/>
    <w:rsid w:val="17FF6CC1"/>
    <w:rsid w:val="1C844F99"/>
    <w:rsid w:val="220358DB"/>
    <w:rsid w:val="2ADE14E1"/>
    <w:rsid w:val="2C8F68B4"/>
    <w:rsid w:val="2E3624DD"/>
    <w:rsid w:val="2F8C268B"/>
    <w:rsid w:val="312928DF"/>
    <w:rsid w:val="36630549"/>
    <w:rsid w:val="3BC046A9"/>
    <w:rsid w:val="3D477897"/>
    <w:rsid w:val="3E484EBC"/>
    <w:rsid w:val="3E962A3C"/>
    <w:rsid w:val="40F3251B"/>
    <w:rsid w:val="48357205"/>
    <w:rsid w:val="483F6EFA"/>
    <w:rsid w:val="4DA41071"/>
    <w:rsid w:val="51F97D72"/>
    <w:rsid w:val="54047DE6"/>
    <w:rsid w:val="56C500AD"/>
    <w:rsid w:val="5A85128E"/>
    <w:rsid w:val="5BCD28AA"/>
    <w:rsid w:val="5C4864A9"/>
    <w:rsid w:val="69B471CE"/>
    <w:rsid w:val="6D9D06E2"/>
    <w:rsid w:val="6F260569"/>
    <w:rsid w:val="73DB1B03"/>
    <w:rsid w:val="78760F2E"/>
    <w:rsid w:val="791D3642"/>
    <w:rsid w:val="79674B9C"/>
    <w:rsid w:val="7D564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8B816D0942DD40DF8DFC705938C942B1_13</vt:lpwstr>
  </property>
</Properties>
</file>