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对未经许可进出口种子，为境外制种的种子在国内销售，从境外引进林木种子进行引种试验的收获物作为种子在境内销售和进出口假、劣种子或者属于国家规定不得进出口的种子的处罚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8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37"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《中华人民共和国种子法》第七十八条 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一）未经许可进出口种子的；（二）为境外制种的种子在境内销售的；（三）从境外引进农作物或者林木种子进行引种试验的收获物作为种子在境内销售的；（四）进出口假、劣种子或者属于国家规定不得进出口的种子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8"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128611F1"/>
    <w:rsid w:val="13D54396"/>
    <w:rsid w:val="154A2FFE"/>
    <w:rsid w:val="17FF6CC1"/>
    <w:rsid w:val="1C844F99"/>
    <w:rsid w:val="220358DB"/>
    <w:rsid w:val="2ADE14E1"/>
    <w:rsid w:val="2C8F68B4"/>
    <w:rsid w:val="2E3624DD"/>
    <w:rsid w:val="2F8C268B"/>
    <w:rsid w:val="312928DF"/>
    <w:rsid w:val="36630549"/>
    <w:rsid w:val="369D33CF"/>
    <w:rsid w:val="3BC046A9"/>
    <w:rsid w:val="3D477897"/>
    <w:rsid w:val="3E484EBC"/>
    <w:rsid w:val="3E962A3C"/>
    <w:rsid w:val="40F3251B"/>
    <w:rsid w:val="48357205"/>
    <w:rsid w:val="483F6EFA"/>
    <w:rsid w:val="49C04C0E"/>
    <w:rsid w:val="4C4D68A6"/>
    <w:rsid w:val="4DA41071"/>
    <w:rsid w:val="4FE17A31"/>
    <w:rsid w:val="51F97D72"/>
    <w:rsid w:val="54047DE6"/>
    <w:rsid w:val="56C500AD"/>
    <w:rsid w:val="5A85128E"/>
    <w:rsid w:val="5BCD28AA"/>
    <w:rsid w:val="5C4864A9"/>
    <w:rsid w:val="60AF33AD"/>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D455FD8C8DA04B6980F791A930531397_13</vt:lpwstr>
  </property>
</Properties>
</file>