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未取得采集证或不按采集证的规定采集、出售甘草和麻黄草的处罚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《甘草和黄麻管理办法》第二十七条　违反本办法规定，未取得采集证或不按采集证的规定采集、出售甘草和麻黄草的，由县级以上人民政府农牧行政主管部门处以违法所得1倍以上3倍以下的罚款，但最高不得超过3万元。</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20358DB"/>
    <w:rsid w:val="2ADE14E1"/>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C0A2309966474CA7895F2413F068462B_13</vt:lpwstr>
  </property>
</Properties>
</file>