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土地经营权登记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0C937D2A"/>
    <w:rsid w:val="25457FB6"/>
    <w:rsid w:val="2A4312E2"/>
    <w:rsid w:val="2FF41CF6"/>
    <w:rsid w:val="334B2535"/>
    <w:rsid w:val="3F6965C3"/>
    <w:rsid w:val="46D65A57"/>
    <w:rsid w:val="475E78D5"/>
    <w:rsid w:val="4802566E"/>
    <w:rsid w:val="48AE3F11"/>
    <w:rsid w:val="4AA71688"/>
    <w:rsid w:val="4BE6690B"/>
    <w:rsid w:val="5545399F"/>
    <w:rsid w:val="5674330C"/>
    <w:rsid w:val="5A0554BD"/>
    <w:rsid w:val="5CFE649F"/>
    <w:rsid w:val="5EB3780A"/>
    <w:rsid w:val="5ECA0136"/>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autoRedefine/>
    <w:qFormat/>
    <w:uiPriority w:val="0"/>
    <w:rPr>
      <w:rFonts w:ascii="仿宋_GB2312" w:eastAsia="仿宋_GB2312" w:cs="仿宋_GB2312"/>
      <w:color w:val="000000"/>
      <w:sz w:val="18"/>
      <w:szCs w:val="18"/>
      <w:u w:val="none"/>
    </w:rPr>
  </w:style>
  <w:style w:type="character" w:customStyle="1" w:styleId="8">
    <w:name w:val="批注框文本 Char"/>
    <w:basedOn w:val="6"/>
    <w:link w:val="2"/>
    <w:autoRedefine/>
    <w:semiHidden/>
    <w:qFormat/>
    <w:uiPriority w:val="99"/>
    <w:rPr>
      <w:rFonts w:ascii="Calibri" w:hAnsi="Calibri" w:eastAsia="宋体" w:cs="Arial"/>
      <w:sz w:val="18"/>
      <w:szCs w:val="18"/>
    </w:rPr>
  </w:style>
  <w:style w:type="paragraph" w:styleId="9">
    <w:name w:val="List Paragraph"/>
    <w:basedOn w:val="1"/>
    <w:autoRedefine/>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2024-02-01T05:51:03Z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A5298264651743F08194BC9638A8BB01_13</vt:lpwstr>
  </property>
</Properties>
</file>