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居住权登记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依据相关法律法规规定</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24EE8"/>
    <w:rsid w:val="00DB02EA"/>
    <w:rsid w:val="00DB558F"/>
    <w:rsid w:val="00DC7FDB"/>
    <w:rsid w:val="00E454F1"/>
    <w:rsid w:val="00EF269E"/>
    <w:rsid w:val="00F03CB5"/>
    <w:rsid w:val="00F114D5"/>
    <w:rsid w:val="00F14A00"/>
    <w:rsid w:val="00F35FED"/>
    <w:rsid w:val="00F54A2B"/>
    <w:rsid w:val="00F76CD1"/>
    <w:rsid w:val="00F81182"/>
    <w:rsid w:val="01875C90"/>
    <w:rsid w:val="079B7E09"/>
    <w:rsid w:val="07E74A05"/>
    <w:rsid w:val="15390115"/>
    <w:rsid w:val="25457FB6"/>
    <w:rsid w:val="2FF41CF6"/>
    <w:rsid w:val="334B2535"/>
    <w:rsid w:val="3F6965C3"/>
    <w:rsid w:val="46D65A57"/>
    <w:rsid w:val="4802566E"/>
    <w:rsid w:val="4AA71688"/>
    <w:rsid w:val="4BE6690B"/>
    <w:rsid w:val="5545399F"/>
    <w:rsid w:val="5674330C"/>
    <w:rsid w:val="5A0554BD"/>
    <w:rsid w:val="5CFE649F"/>
    <w:rsid w:val="5ECA0136"/>
    <w:rsid w:val="669F192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autoRedefine/>
    <w:semiHidden/>
    <w:qFormat/>
    <w:uiPriority w:val="99"/>
    <w:rPr>
      <w:rFonts w:ascii="Calibri" w:hAnsi="Calibri" w:eastAsia="宋体" w:cs="Arial"/>
      <w:sz w:val="18"/>
      <w:szCs w:val="18"/>
    </w:rPr>
  </w:style>
  <w:style w:type="paragraph" w:styleId="9">
    <w:name w:val="List Paragraph"/>
    <w:basedOn w:val="1"/>
    <w:autoRedefine/>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2024-02-01T05:48:40Z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9499E2952EF04D579DC262FDF8E0300B_13</vt:lpwstr>
  </property>
</Properties>
</file>