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847A6">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驸马寨水库项目汽车租赁（业务保障用车）</w:t>
      </w:r>
    </w:p>
    <w:p w14:paraId="289132D3">
      <w:pPr>
        <w:jc w:val="center"/>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询  价  公  告</w:t>
      </w:r>
    </w:p>
    <w:p w14:paraId="3A076284">
      <w:pPr>
        <w:rPr>
          <w:rFonts w:hint="default" w:ascii="仿宋_GB2312" w:hAnsi="仿宋_GB2312" w:eastAsia="仿宋_GB2312" w:cs="仿宋_GB2312"/>
          <w:sz w:val="32"/>
          <w:szCs w:val="32"/>
          <w:lang w:val="en-US" w:eastAsia="zh-CN"/>
        </w:rPr>
      </w:pPr>
    </w:p>
    <w:p w14:paraId="0BAB8A00">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rPr>
        <w:t>我局</w:t>
      </w:r>
      <w:r>
        <w:rPr>
          <w:rFonts w:hint="eastAsia" w:ascii="华文仿宋" w:hAnsi="华文仿宋" w:eastAsia="华文仿宋" w:cs="华文仿宋"/>
          <w:sz w:val="32"/>
          <w:szCs w:val="32"/>
          <w:lang w:val="en-US" w:eastAsia="zh-CN"/>
        </w:rPr>
        <w:t>下属单位河道服务中心</w:t>
      </w:r>
      <w:r>
        <w:rPr>
          <w:rFonts w:hint="eastAsia" w:ascii="华文仿宋" w:hAnsi="华文仿宋" w:eastAsia="华文仿宋" w:cs="华文仿宋"/>
          <w:sz w:val="32"/>
          <w:szCs w:val="32"/>
        </w:rPr>
        <w:t>因</w:t>
      </w:r>
      <w:r>
        <w:rPr>
          <w:rFonts w:hint="eastAsia" w:ascii="华文仿宋" w:hAnsi="华文仿宋" w:eastAsia="华文仿宋" w:cs="华文仿宋"/>
          <w:sz w:val="32"/>
          <w:szCs w:val="32"/>
          <w:lang w:val="en-US" w:eastAsia="zh-CN"/>
        </w:rPr>
        <w:t>实施驸马寨水库项目工作需要，拟租用1辆商务车和1辆微型面包车（只用车辆），租期1年。其中商务车为7座自动档，微型面包车要有倒车影像。所租车辆主要用于河道服务中心驸马寨水库项目部工作人员从抚宁城区到驸马寨水库项目建设工地往返、在秦皇岛市范围内从事驸马寨水库项目相关工作事宜。</w:t>
      </w:r>
    </w:p>
    <w:p w14:paraId="62B8B35C">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汽车租赁单位所提供车辆要保证车况良好（车龄为三年以内），要保证证照和保险有效（包括</w:t>
      </w:r>
      <w:r>
        <w:rPr>
          <w:rFonts w:hint="eastAsia" w:ascii="华文仿宋" w:hAnsi="华文仿宋" w:eastAsia="华文仿宋" w:cs="华文仿宋"/>
          <w:sz w:val="32"/>
          <w:szCs w:val="32"/>
        </w:rPr>
        <w:t>但不限于交强险、</w:t>
      </w:r>
      <w:r>
        <w:rPr>
          <w:rFonts w:hint="eastAsia" w:ascii="华文仿宋" w:hAnsi="华文仿宋" w:eastAsia="华文仿宋" w:cs="华文仿宋"/>
          <w:sz w:val="32"/>
          <w:szCs w:val="32"/>
          <w:lang w:val="en-US" w:eastAsia="zh-CN"/>
        </w:rPr>
        <w:t>第三者责任险</w:t>
      </w:r>
      <w:r>
        <w:rPr>
          <w:rFonts w:hint="eastAsia" w:ascii="华文仿宋" w:hAnsi="华文仿宋" w:eastAsia="华文仿宋" w:cs="华文仿宋"/>
          <w:sz w:val="32"/>
          <w:szCs w:val="32"/>
        </w:rPr>
        <w:t>等</w:t>
      </w:r>
      <w:r>
        <w:rPr>
          <w:rFonts w:hint="eastAsia" w:ascii="华文仿宋" w:hAnsi="华文仿宋" w:eastAsia="华文仿宋" w:cs="华文仿宋"/>
          <w:sz w:val="32"/>
          <w:szCs w:val="32"/>
          <w:lang w:val="en-US" w:eastAsia="zh-CN"/>
        </w:rPr>
        <w:t>），所提供报价应包含</w:t>
      </w:r>
      <w:r>
        <w:rPr>
          <w:rFonts w:hint="eastAsia" w:ascii="华文仿宋" w:hAnsi="华文仿宋" w:eastAsia="华文仿宋" w:cs="华文仿宋"/>
          <w:sz w:val="32"/>
          <w:szCs w:val="32"/>
        </w:rPr>
        <w:t>燃油费</w:t>
      </w:r>
      <w:r>
        <w:rPr>
          <w:rFonts w:hint="eastAsia" w:ascii="华文仿宋" w:hAnsi="华文仿宋" w:eastAsia="华文仿宋" w:cs="华文仿宋"/>
          <w:sz w:val="32"/>
          <w:szCs w:val="32"/>
          <w:lang w:val="en-US" w:eastAsia="zh-CN"/>
        </w:rPr>
        <w:t>和税费。</w:t>
      </w:r>
      <w:r>
        <w:rPr>
          <w:rFonts w:hint="eastAsia" w:ascii="华文仿宋" w:hAnsi="华文仿宋" w:eastAsia="华文仿宋" w:cs="华文仿宋"/>
          <w:sz w:val="32"/>
          <w:szCs w:val="32"/>
        </w:rPr>
        <w:t>请有意提供汽车租赁服务的单位</w:t>
      </w:r>
      <w:r>
        <w:rPr>
          <w:rFonts w:hint="eastAsia" w:ascii="华文仿宋" w:hAnsi="华文仿宋" w:eastAsia="华文仿宋" w:cs="华文仿宋"/>
          <w:sz w:val="32"/>
          <w:szCs w:val="32"/>
          <w:lang w:val="en-US" w:eastAsia="zh-CN"/>
        </w:rPr>
        <w:t>于9</w:t>
      </w:r>
      <w:r>
        <w:rPr>
          <w:rFonts w:hint="eastAsia" w:ascii="华文仿宋" w:hAnsi="华文仿宋" w:eastAsia="华文仿宋" w:cs="华文仿宋"/>
          <w:sz w:val="32"/>
          <w:szCs w:val="32"/>
        </w:rPr>
        <w:t>月</w:t>
      </w:r>
      <w:r>
        <w:rPr>
          <w:rFonts w:hint="eastAsia" w:ascii="华文仿宋" w:hAnsi="华文仿宋" w:eastAsia="华文仿宋" w:cs="华文仿宋"/>
          <w:sz w:val="32"/>
          <w:szCs w:val="32"/>
          <w:lang w:val="en-US" w:eastAsia="zh-CN"/>
        </w:rPr>
        <w:t>18</w:t>
      </w:r>
      <w:r>
        <w:rPr>
          <w:rFonts w:hint="eastAsia" w:ascii="华文仿宋" w:hAnsi="华文仿宋" w:eastAsia="华文仿宋" w:cs="华文仿宋"/>
          <w:sz w:val="32"/>
          <w:szCs w:val="32"/>
        </w:rPr>
        <w:t>日上午</w:t>
      </w:r>
      <w:r>
        <w:rPr>
          <w:rFonts w:hint="eastAsia" w:ascii="华文仿宋" w:hAnsi="华文仿宋" w:eastAsia="华文仿宋" w:cs="华文仿宋"/>
          <w:sz w:val="32"/>
          <w:szCs w:val="32"/>
          <w:lang w:val="en-US" w:eastAsia="zh-CN"/>
        </w:rPr>
        <w:t>10</w:t>
      </w:r>
      <w:r>
        <w:rPr>
          <w:rFonts w:hint="eastAsia" w:ascii="华文仿宋" w:hAnsi="华文仿宋" w:eastAsia="华文仿宋" w:cs="华文仿宋"/>
          <w:sz w:val="32"/>
          <w:szCs w:val="32"/>
        </w:rPr>
        <w:t>:00前将营业执照</w:t>
      </w:r>
      <w:r>
        <w:rPr>
          <w:rFonts w:hint="eastAsia" w:ascii="华文仿宋" w:hAnsi="华文仿宋" w:eastAsia="华文仿宋" w:cs="华文仿宋"/>
          <w:sz w:val="32"/>
          <w:szCs w:val="32"/>
          <w:lang w:val="en-US" w:eastAsia="zh-CN"/>
        </w:rPr>
        <w:t>复印件</w:t>
      </w:r>
      <w:r>
        <w:rPr>
          <w:rFonts w:hint="eastAsia" w:ascii="华文仿宋" w:hAnsi="华文仿宋" w:eastAsia="华文仿宋" w:cs="华文仿宋"/>
          <w:sz w:val="32"/>
          <w:szCs w:val="32"/>
        </w:rPr>
        <w:t>和报价</w:t>
      </w:r>
      <w:r>
        <w:rPr>
          <w:rFonts w:hint="eastAsia" w:ascii="华文仿宋" w:hAnsi="华文仿宋" w:eastAsia="华文仿宋" w:cs="华文仿宋"/>
          <w:sz w:val="32"/>
          <w:szCs w:val="32"/>
          <w:lang w:val="en-US" w:eastAsia="zh-CN"/>
        </w:rPr>
        <w:t>单</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加盖单位印章</w:t>
      </w:r>
      <w:r>
        <w:rPr>
          <w:rFonts w:hint="eastAsia" w:ascii="华文仿宋" w:hAnsi="华文仿宋" w:eastAsia="华文仿宋" w:cs="华文仿宋"/>
          <w:sz w:val="32"/>
          <w:szCs w:val="32"/>
          <w:lang w:eastAsia="zh-CN"/>
        </w:rPr>
        <w:t>）</w:t>
      </w:r>
      <w:r>
        <w:rPr>
          <w:rFonts w:hint="eastAsia" w:ascii="华文仿宋" w:hAnsi="华文仿宋" w:eastAsia="华文仿宋" w:cs="华文仿宋"/>
          <w:sz w:val="32"/>
          <w:szCs w:val="32"/>
        </w:rPr>
        <w:t>送</w:t>
      </w:r>
      <w:r>
        <w:rPr>
          <w:rFonts w:hint="eastAsia" w:ascii="华文仿宋" w:hAnsi="华文仿宋" w:eastAsia="华文仿宋" w:cs="华文仿宋"/>
          <w:sz w:val="32"/>
          <w:szCs w:val="32"/>
          <w:lang w:val="en-US" w:eastAsia="zh-CN"/>
        </w:rPr>
        <w:t>至抚宁区水务局办公室。联系人：程伟，电话：6682538。</w:t>
      </w:r>
    </w:p>
    <w:p w14:paraId="49C114A1">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附：汽车租赁报价单</w:t>
      </w:r>
    </w:p>
    <w:p w14:paraId="37801EFA">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华文仿宋" w:hAnsi="华文仿宋" w:eastAsia="华文仿宋" w:cs="华文仿宋"/>
          <w:sz w:val="32"/>
          <w:szCs w:val="32"/>
          <w:lang w:val="en-US" w:eastAsia="zh-CN"/>
        </w:rPr>
      </w:pPr>
    </w:p>
    <w:p w14:paraId="677417A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秦皇岛市抚宁区水务局</w:t>
      </w:r>
    </w:p>
    <w:p w14:paraId="79CEE0C3">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right"/>
        <w:textAlignment w:val="auto"/>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2024年9月13日</w:t>
      </w:r>
    </w:p>
    <w:p w14:paraId="157C496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4B46CC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239484F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BEA122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DD8F33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p>
    <w:p w14:paraId="1563D0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汽车租赁报价单</w:t>
      </w:r>
    </w:p>
    <w:p w14:paraId="20E6C79A">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华文仿宋" w:hAnsi="华文仿宋" w:eastAsia="华文仿宋" w:cs="华文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1455"/>
        <w:gridCol w:w="2286"/>
        <w:gridCol w:w="1029"/>
        <w:gridCol w:w="1305"/>
        <w:gridCol w:w="2265"/>
      </w:tblGrid>
      <w:tr w14:paraId="37DBF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B45A00">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序号</w:t>
            </w:r>
          </w:p>
        </w:tc>
        <w:tc>
          <w:tcPr>
            <w:tcW w:w="1455" w:type="dxa"/>
          </w:tcPr>
          <w:p w14:paraId="2531D144">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车型</w:t>
            </w:r>
          </w:p>
        </w:tc>
        <w:tc>
          <w:tcPr>
            <w:tcW w:w="2286" w:type="dxa"/>
          </w:tcPr>
          <w:p w14:paraId="3345253B">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品牌型号</w:t>
            </w:r>
          </w:p>
        </w:tc>
        <w:tc>
          <w:tcPr>
            <w:tcW w:w="1029" w:type="dxa"/>
          </w:tcPr>
          <w:p w14:paraId="089C46C3">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车龄（年）</w:t>
            </w:r>
          </w:p>
        </w:tc>
        <w:tc>
          <w:tcPr>
            <w:tcW w:w="1305" w:type="dxa"/>
          </w:tcPr>
          <w:p w14:paraId="77ABBBD8">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座位数</w:t>
            </w:r>
          </w:p>
          <w:p w14:paraId="7A1FCB6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（个）</w:t>
            </w:r>
          </w:p>
        </w:tc>
        <w:tc>
          <w:tcPr>
            <w:tcW w:w="2265" w:type="dxa"/>
          </w:tcPr>
          <w:p w14:paraId="797A8D15">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报价（每月）</w:t>
            </w:r>
          </w:p>
          <w:p w14:paraId="221388FF">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华文仿宋" w:hAnsi="华文仿宋" w:eastAsia="华文仿宋" w:cs="华文仿宋"/>
                <w:sz w:val="28"/>
                <w:szCs w:val="28"/>
                <w:vertAlign w:val="baseline"/>
                <w:lang w:val="en-US" w:eastAsia="zh-CN"/>
              </w:rPr>
            </w:pPr>
            <w:r>
              <w:rPr>
                <w:rFonts w:hint="eastAsia" w:ascii="华文仿宋" w:hAnsi="华文仿宋" w:eastAsia="华文仿宋" w:cs="华文仿宋"/>
                <w:sz w:val="28"/>
                <w:szCs w:val="28"/>
                <w:vertAlign w:val="baseline"/>
                <w:lang w:val="en-US" w:eastAsia="zh-CN"/>
              </w:rPr>
              <w:t>（含税费、燃油）</w:t>
            </w:r>
          </w:p>
        </w:tc>
      </w:tr>
      <w:tr w14:paraId="70B4E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38771381">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13D6E99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17D3DE8F">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2EF51C2">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870E03A">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55FB264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r w14:paraId="128DF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6" w:type="dxa"/>
          </w:tcPr>
          <w:p w14:paraId="75DFD71B">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455" w:type="dxa"/>
          </w:tcPr>
          <w:p w14:paraId="7D656CAC">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86" w:type="dxa"/>
          </w:tcPr>
          <w:p w14:paraId="76DA3B24">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029" w:type="dxa"/>
          </w:tcPr>
          <w:p w14:paraId="67696735">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1305" w:type="dxa"/>
          </w:tcPr>
          <w:p w14:paraId="7FDB3B86">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c>
          <w:tcPr>
            <w:tcW w:w="2265" w:type="dxa"/>
          </w:tcPr>
          <w:p w14:paraId="08D84F4D">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华文仿宋" w:hAnsi="华文仿宋" w:eastAsia="华文仿宋" w:cs="华文仿宋"/>
                <w:sz w:val="32"/>
                <w:szCs w:val="32"/>
                <w:vertAlign w:val="baseline"/>
                <w:lang w:val="en-US" w:eastAsia="zh-CN"/>
              </w:rPr>
            </w:pPr>
          </w:p>
        </w:tc>
      </w:tr>
    </w:tbl>
    <w:p w14:paraId="69D02C54"/>
    <w:p w14:paraId="4984A701"/>
    <w:p w14:paraId="2328CE5E">
      <w:pPr>
        <w:jc w:val="right"/>
        <w:rPr>
          <w:rFonts w:hint="eastAsia" w:ascii="仿宋" w:hAnsi="仿宋" w:eastAsia="仿宋" w:cs="仿宋"/>
          <w:sz w:val="32"/>
          <w:szCs w:val="32"/>
        </w:rPr>
      </w:pPr>
    </w:p>
    <w:p w14:paraId="7B3F2569">
      <w:pPr>
        <w:ind w:firstLine="3520" w:firstLineChars="11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报价单位（</w:t>
      </w:r>
      <w:bookmarkStart w:id="0" w:name="_GoBack"/>
      <w:bookmarkEnd w:id="0"/>
      <w:r>
        <w:rPr>
          <w:rFonts w:hint="eastAsia" w:ascii="仿宋" w:hAnsi="仿宋" w:eastAsia="仿宋" w:cs="仿宋"/>
          <w:sz w:val="32"/>
          <w:szCs w:val="32"/>
          <w:lang w:val="en-US" w:eastAsia="zh-CN"/>
        </w:rPr>
        <w:t>公章）：</w:t>
      </w:r>
    </w:p>
    <w:p w14:paraId="0C9EB018">
      <w:pPr>
        <w:jc w:val="right"/>
        <w:rPr>
          <w:rFonts w:hint="eastAsia" w:ascii="仿宋" w:hAnsi="仿宋" w:eastAsia="仿宋" w:cs="仿宋"/>
          <w:sz w:val="32"/>
          <w:szCs w:val="32"/>
          <w:lang w:val="en-US" w:eastAsia="zh-CN"/>
        </w:rPr>
      </w:pPr>
    </w:p>
    <w:p w14:paraId="19A5D6E7">
      <w:p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年   月   日</w:t>
      </w:r>
    </w:p>
    <w:sectPr>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MzNlZDFiNTM2YTllMjVjZTRkNjBiMjRjZDc3MTAifQ=="/>
  </w:docVars>
  <w:rsids>
    <w:rsidRoot w:val="21431F72"/>
    <w:rsid w:val="15005ECD"/>
    <w:rsid w:val="15815C8A"/>
    <w:rsid w:val="21431F72"/>
    <w:rsid w:val="37FE013A"/>
    <w:rsid w:val="47CB5A57"/>
    <w:rsid w:val="57B30B8C"/>
    <w:rsid w:val="583466A6"/>
    <w:rsid w:val="6FFE7000"/>
    <w:rsid w:val="7D3D22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TotalTime>
  <ScaleCrop>false</ScaleCrop>
  <LinksUpToDate>false</LinksUpToDate>
  <CharactersWithSpaces>0</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2024-09-13T07:06:00Z</dcterms:created>
  <dc:creator>戴尔</dc:creator>
  <cp:lastModifiedBy>戴尔</cp:lastModifiedBy>
  <dcterms:modified xsi:type="dcterms:W3CDTF">2024-09-13T07:58:51Z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7D5A7B82E40749F182350F7A640DF5F1_11</vt:lpwstr>
  </property>
</Properties>
</file>