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F56FE9">
      <w:pPr>
        <w:keepNext w:val="0"/>
        <w:keepLines w:val="0"/>
        <w:pageBreakBefore w:val="0"/>
        <w:widowControl w:val="0"/>
        <w:tabs>
          <w:tab w:val="center" w:pos="4422"/>
          <w:tab w:val="left" w:pos="6500"/>
        </w:tabs>
        <w:kinsoku/>
        <w:overflowPunct/>
        <w:topLinePunct w:val="0"/>
        <w:autoSpaceDE/>
        <w:autoSpaceDN/>
        <w:bidi w:val="0"/>
        <w:adjustRightInd/>
        <w:snapToGrid w:val="0"/>
        <w:spacing w:line="560" w:lineRule="exact"/>
        <w:jc w:val="center"/>
        <w:rPr>
          <w:rFonts w:hint="eastAsia" w:ascii="仿宋_GB2312" w:eastAsia="仿宋_GB2312"/>
          <w:sz w:val="32"/>
          <w:lang w:val="en-US" w:eastAsia="zh-CN"/>
        </w:rPr>
      </w:pPr>
    </w:p>
    <w:p w14:paraId="561A43A6">
      <w:pPr>
        <w:pStyle w:val="2"/>
        <w:rPr>
          <w:rFonts w:hint="eastAsia"/>
          <w:lang w:val="en-US" w:eastAsia="zh-CN"/>
        </w:rPr>
      </w:pPr>
    </w:p>
    <w:p w14:paraId="1B257241">
      <w:pPr>
        <w:rPr>
          <w:rFonts w:hint="eastAsia"/>
          <w:lang w:val="en-US" w:eastAsia="zh-CN"/>
        </w:rPr>
      </w:pPr>
    </w:p>
    <w:p w14:paraId="5B59FCE5">
      <w:pPr>
        <w:rPr>
          <w:rFonts w:hint="eastAsia"/>
          <w:lang w:val="en-US" w:eastAsia="zh-CN"/>
        </w:rPr>
      </w:pPr>
    </w:p>
    <w:p w14:paraId="795F777C">
      <w:pPr>
        <w:pStyle w:val="2"/>
        <w:rPr>
          <w:rFonts w:hint="eastAsia"/>
          <w:lang w:val="en-US" w:eastAsia="zh-CN"/>
        </w:rPr>
      </w:pPr>
    </w:p>
    <w:p w14:paraId="302E73FC">
      <w:pPr>
        <w:keepNext w:val="0"/>
        <w:keepLines w:val="0"/>
        <w:pageBreakBefore w:val="0"/>
        <w:widowControl w:val="0"/>
        <w:tabs>
          <w:tab w:val="center" w:pos="4422"/>
          <w:tab w:val="left" w:pos="6500"/>
        </w:tabs>
        <w:kinsoku/>
        <w:overflowPunct/>
        <w:topLinePunct w:val="0"/>
        <w:autoSpaceDE/>
        <w:autoSpaceDN/>
        <w:bidi w:val="0"/>
        <w:adjustRightInd/>
        <w:snapToGrid w:val="0"/>
        <w:spacing w:line="560" w:lineRule="exact"/>
        <w:jc w:val="center"/>
        <w:rPr>
          <w:rFonts w:hint="eastAsia" w:ascii="仿宋_GB2312" w:eastAsia="仿宋_GB2312"/>
          <w:sz w:val="32"/>
          <w:lang w:val="en-US" w:eastAsia="zh-CN"/>
        </w:rPr>
      </w:pPr>
    </w:p>
    <w:p w14:paraId="2DB6BC20">
      <w:pPr>
        <w:keepNext w:val="0"/>
        <w:keepLines w:val="0"/>
        <w:pageBreakBefore w:val="0"/>
        <w:widowControl w:val="0"/>
        <w:kinsoku/>
        <w:wordWrap/>
        <w:overflowPunct/>
        <w:topLinePunct w:val="0"/>
        <w:autoSpaceDE/>
        <w:autoSpaceDN/>
        <w:bidi w:val="0"/>
        <w:adjustRightInd/>
        <w:snapToGrid/>
        <w:spacing w:line="660" w:lineRule="exact"/>
        <w:jc w:val="both"/>
        <w:textAlignment w:val="auto"/>
        <w:rPr>
          <w:rFonts w:hint="eastAsia" w:ascii="楷体_GB2312" w:hAnsi="楷体_GB2312" w:eastAsia="楷体_GB2312" w:cs="楷体_GB2312"/>
          <w:b w:val="0"/>
          <w:bCs w:val="0"/>
          <w:sz w:val="32"/>
          <w:szCs w:val="32"/>
          <w:lang w:val="en-US" w:eastAsia="zh-CN"/>
        </w:rPr>
      </w:pPr>
    </w:p>
    <w:p w14:paraId="2660ABF1">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秦皇岛市抚宁区</w:t>
      </w:r>
    </w:p>
    <w:p w14:paraId="3909912B">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宋体" w:hAnsi="宋体" w:eastAsia="宋体" w:cs="宋体"/>
          <w:b/>
          <w:bCs/>
          <w:sz w:val="44"/>
          <w:szCs w:val="44"/>
          <w:lang w:eastAsia="zh-CN"/>
        </w:rPr>
      </w:pPr>
      <w:r>
        <w:rPr>
          <w:rFonts w:hint="eastAsia" w:ascii="宋体" w:hAnsi="宋体" w:eastAsia="宋体" w:cs="宋体"/>
          <w:b/>
          <w:bCs/>
          <w:sz w:val="44"/>
          <w:szCs w:val="44"/>
          <w:lang w:val="en-US" w:eastAsia="zh-CN"/>
        </w:rPr>
        <w:t>2024年度巩固拓展脱贫攻坚成果同乡村振兴</w:t>
      </w:r>
      <w:r>
        <w:rPr>
          <w:rFonts w:hint="eastAsia" w:ascii="宋体" w:hAnsi="宋体" w:eastAsia="宋体" w:cs="宋体"/>
          <w:b/>
          <w:bCs/>
          <w:sz w:val="44"/>
          <w:szCs w:val="44"/>
          <w:lang w:eastAsia="zh-CN"/>
        </w:rPr>
        <w:t>产业帮扶项目收益分配方案</w:t>
      </w:r>
    </w:p>
    <w:p w14:paraId="38127A8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sz w:val="32"/>
          <w:szCs w:val="32"/>
          <w:lang w:val="en-US" w:eastAsia="zh-CN"/>
        </w:rPr>
      </w:pPr>
    </w:p>
    <w:p w14:paraId="55CFF99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各乡镇政府：</w:t>
      </w:r>
    </w:p>
    <w:p w14:paraId="5484919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为贯彻落实中央和省、市、区关于</w:t>
      </w:r>
      <w:r>
        <w:rPr>
          <w:rFonts w:hint="eastAsia" w:ascii="仿宋" w:hAnsi="仿宋" w:eastAsia="仿宋" w:cs="仿宋"/>
          <w:sz w:val="32"/>
          <w:szCs w:val="32"/>
          <w:lang w:eastAsia="zh-CN"/>
        </w:rPr>
        <w:t>巩固拓展脱贫攻坚成果工作</w:t>
      </w:r>
      <w:r>
        <w:rPr>
          <w:rFonts w:hint="eastAsia" w:ascii="仿宋" w:hAnsi="仿宋" w:eastAsia="仿宋" w:cs="仿宋"/>
          <w:sz w:val="32"/>
          <w:szCs w:val="32"/>
        </w:rPr>
        <w:t>有关要求，确保实现产业</w:t>
      </w:r>
      <w:r>
        <w:rPr>
          <w:rFonts w:hint="eastAsia" w:ascii="仿宋" w:hAnsi="仿宋" w:eastAsia="仿宋" w:cs="仿宋"/>
          <w:sz w:val="32"/>
          <w:szCs w:val="32"/>
          <w:lang w:eastAsia="zh-CN"/>
        </w:rPr>
        <w:t>帮扶</w:t>
      </w:r>
      <w:r>
        <w:rPr>
          <w:rFonts w:hint="eastAsia" w:ascii="仿宋" w:hAnsi="仿宋" w:eastAsia="仿宋" w:cs="仿宋"/>
          <w:sz w:val="32"/>
          <w:szCs w:val="32"/>
        </w:rPr>
        <w:t>项目全覆盖，实现</w:t>
      </w:r>
      <w:r>
        <w:rPr>
          <w:rFonts w:hint="eastAsia" w:ascii="仿宋" w:hAnsi="仿宋" w:eastAsia="仿宋" w:cs="仿宋"/>
          <w:sz w:val="32"/>
          <w:szCs w:val="32"/>
          <w:lang w:val="en-US" w:eastAsia="zh-CN"/>
        </w:rPr>
        <w:t>脱贫户和防贫监测对象</w:t>
      </w:r>
      <w:r>
        <w:rPr>
          <w:rFonts w:hint="eastAsia" w:ascii="仿宋" w:hAnsi="仿宋" w:eastAsia="仿宋" w:cs="仿宋"/>
          <w:sz w:val="32"/>
          <w:szCs w:val="32"/>
        </w:rPr>
        <w:t>稳定增收，进一步</w:t>
      </w:r>
      <w:r>
        <w:rPr>
          <w:rFonts w:hint="eastAsia" w:ascii="仿宋" w:hAnsi="仿宋" w:eastAsia="仿宋" w:cs="仿宋"/>
          <w:sz w:val="32"/>
          <w:szCs w:val="32"/>
          <w:lang w:val="en-US" w:eastAsia="zh-CN"/>
        </w:rPr>
        <w:t>巩固</w:t>
      </w:r>
      <w:r>
        <w:rPr>
          <w:rFonts w:hint="eastAsia" w:ascii="仿宋" w:hAnsi="仿宋" w:eastAsia="仿宋" w:cs="仿宋"/>
          <w:sz w:val="32"/>
          <w:szCs w:val="32"/>
        </w:rPr>
        <w:t>脱贫</w:t>
      </w:r>
      <w:r>
        <w:rPr>
          <w:rFonts w:hint="eastAsia" w:ascii="仿宋" w:hAnsi="仿宋" w:eastAsia="仿宋" w:cs="仿宋"/>
          <w:sz w:val="32"/>
          <w:szCs w:val="32"/>
          <w:lang w:val="en-US" w:eastAsia="zh-CN"/>
        </w:rPr>
        <w:t>成果</w:t>
      </w:r>
      <w:r>
        <w:rPr>
          <w:rFonts w:hint="eastAsia" w:ascii="仿宋" w:hAnsi="仿宋" w:eastAsia="仿宋" w:cs="仿宋"/>
          <w:sz w:val="32"/>
          <w:szCs w:val="32"/>
        </w:rPr>
        <w:t>基础，实现稳定脱贫和巩固提升脱贫质量，结合我</w:t>
      </w:r>
      <w:r>
        <w:rPr>
          <w:rFonts w:hint="eastAsia" w:ascii="仿宋" w:hAnsi="仿宋" w:eastAsia="仿宋" w:cs="仿宋"/>
          <w:sz w:val="32"/>
          <w:szCs w:val="32"/>
          <w:lang w:val="en-US" w:eastAsia="zh-CN"/>
        </w:rPr>
        <w:t>区</w:t>
      </w:r>
      <w:r>
        <w:rPr>
          <w:rFonts w:hint="eastAsia" w:ascii="仿宋" w:hAnsi="仿宋" w:eastAsia="仿宋" w:cs="仿宋"/>
          <w:sz w:val="32"/>
          <w:szCs w:val="32"/>
        </w:rPr>
        <w:t>实际情况，特制定本</w:t>
      </w:r>
      <w:r>
        <w:rPr>
          <w:rFonts w:hint="eastAsia" w:ascii="仿宋" w:hAnsi="仿宋" w:eastAsia="仿宋" w:cs="仿宋"/>
          <w:sz w:val="32"/>
          <w:szCs w:val="32"/>
          <w:lang w:val="en-US" w:eastAsia="zh-CN"/>
        </w:rPr>
        <w:t>年度产业帮扶项目收益分配</w:t>
      </w:r>
      <w:r>
        <w:rPr>
          <w:rFonts w:hint="eastAsia" w:ascii="仿宋" w:hAnsi="仿宋" w:eastAsia="仿宋" w:cs="仿宋"/>
          <w:sz w:val="32"/>
          <w:szCs w:val="32"/>
        </w:rPr>
        <w:t>方案。</w:t>
      </w:r>
    </w:p>
    <w:p w14:paraId="1B482C0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一、产业帮扶项目</w:t>
      </w:r>
    </w:p>
    <w:p w14:paraId="63008ED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
          <w:bCs/>
          <w:i w:val="0"/>
          <w:iCs w:val="0"/>
          <w:caps w:val="0"/>
          <w:color w:val="333333"/>
          <w:spacing w:val="0"/>
          <w:sz w:val="32"/>
          <w:szCs w:val="32"/>
          <w:shd w:val="clear" w:fill="FFFFFF"/>
          <w:lang w:val="en-US" w:eastAsia="zh-CN"/>
        </w:rPr>
        <w:t>（一）2022年善源公司产业帮扶项目：</w:t>
      </w:r>
      <w:r>
        <w:rPr>
          <w:rFonts w:hint="eastAsia" w:ascii="仿宋" w:hAnsi="仿宋" w:eastAsia="仿宋" w:cs="仿宋"/>
          <w:sz w:val="32"/>
          <w:szCs w:val="32"/>
          <w:lang w:val="en-US" w:eastAsia="zh-CN"/>
        </w:rPr>
        <w:t>投入2022年衔接资金154.7万元及2018年回收资金8万元，共计162.7万元。</w:t>
      </w:r>
    </w:p>
    <w:p w14:paraId="6C2457BC">
      <w:pPr>
        <w:pStyle w:val="2"/>
        <w:pageBreakBefore w:val="0"/>
        <w:widowControl w:val="0"/>
        <w:kinsoku/>
        <w:wordWrap/>
        <w:overflowPunct/>
        <w:topLinePunct w:val="0"/>
        <w:autoSpaceDE/>
        <w:autoSpaceDN/>
        <w:bidi w:val="0"/>
        <w:adjustRightInd/>
        <w:snapToGrid/>
        <w:spacing w:before="0" w:after="0" w:line="560" w:lineRule="exact"/>
        <w:ind w:firstLine="642"/>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sz w:val="32"/>
          <w:szCs w:val="32"/>
          <w:lang w:val="en-US" w:eastAsia="zh-CN"/>
        </w:rPr>
        <w:t>（二）2023年汉风耕读苑产业帮扶项目：</w:t>
      </w:r>
      <w:r>
        <w:rPr>
          <w:rFonts w:hint="eastAsia" w:ascii="仿宋" w:hAnsi="仿宋" w:eastAsia="仿宋" w:cs="仿宋"/>
          <w:b w:val="0"/>
          <w:bCs w:val="0"/>
          <w:kern w:val="2"/>
          <w:sz w:val="32"/>
          <w:szCs w:val="32"/>
          <w:lang w:val="en-US" w:eastAsia="zh-CN" w:bidi="ar-SA"/>
        </w:rPr>
        <w:t>投入2023年衔接资金260万元及2018年回收资金18万元、2021年回收资金33万元，共计311万元。</w:t>
      </w:r>
    </w:p>
    <w:p w14:paraId="3086B14D">
      <w:pPr>
        <w:ind w:firstLine="642"/>
        <w:rPr>
          <w:rFonts w:hint="default" w:ascii="仿宋" w:hAnsi="仿宋" w:eastAsia="仿宋" w:cs="仿宋"/>
          <w:b w:val="0"/>
          <w:bCs w:val="0"/>
          <w:kern w:val="2"/>
          <w:sz w:val="32"/>
          <w:szCs w:val="32"/>
          <w:lang w:val="en-US" w:eastAsia="zh-CN" w:bidi="ar-SA"/>
        </w:rPr>
      </w:pPr>
      <w:r>
        <w:rPr>
          <w:rFonts w:hint="eastAsia" w:ascii="仿宋" w:hAnsi="仿宋" w:eastAsia="仿宋" w:cs="仿宋"/>
          <w:b/>
          <w:bCs/>
          <w:kern w:val="2"/>
          <w:sz w:val="32"/>
          <w:szCs w:val="32"/>
          <w:lang w:val="en-US" w:eastAsia="zh-CN" w:bidi="ar-SA"/>
        </w:rPr>
        <w:t>（三）2024年善源养殖产业帮扶项目：</w:t>
      </w:r>
      <w:r>
        <w:rPr>
          <w:rFonts w:hint="eastAsia" w:ascii="仿宋" w:hAnsi="仿宋" w:eastAsia="仿宋" w:cs="仿宋"/>
          <w:b w:val="0"/>
          <w:bCs w:val="0"/>
          <w:kern w:val="2"/>
          <w:sz w:val="32"/>
          <w:szCs w:val="32"/>
          <w:lang w:val="en-US" w:eastAsia="zh-CN" w:bidi="ar-SA"/>
        </w:rPr>
        <w:t>投入2024年衔接资金260.5万元及2019年回收资金40万元、2020年回收资金38.5万元，合计339万元。</w:t>
      </w:r>
    </w:p>
    <w:p w14:paraId="590D397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二、产业帮扶项目收益比例</w:t>
      </w:r>
    </w:p>
    <w:p w14:paraId="11B1922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以上3个项目均按照每年6%的比例分配收益，3个项目2024年度收益共计48.762万元。其中2022年和2023年项目收益对防贫监测对象进行分配,2024年项目对脱贫户和防贫监测对象进行分配。</w:t>
      </w:r>
    </w:p>
    <w:p w14:paraId="0E741E8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三、收益分配对象</w:t>
      </w:r>
    </w:p>
    <w:p w14:paraId="57D039C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建档立卡脱贫户和防贫监测对象中无（丧失）劳动能力和弱半劳动能力人群。</w:t>
      </w:r>
    </w:p>
    <w:p w14:paraId="2487A2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四、收益分配原则</w:t>
      </w:r>
    </w:p>
    <w:p w14:paraId="79E4976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所有普通劳动力不参与产业收益分配，</w:t>
      </w:r>
      <w:r>
        <w:rPr>
          <w:rFonts w:hint="eastAsia" w:ascii="仿宋" w:hAnsi="仿宋" w:eastAsia="仿宋" w:cs="仿宋"/>
          <w:b/>
          <w:bCs/>
          <w:sz w:val="32"/>
          <w:szCs w:val="32"/>
          <w:lang w:val="en-US" w:eastAsia="zh-CN"/>
        </w:rPr>
        <w:t>脱贫户</w:t>
      </w:r>
      <w:r>
        <w:rPr>
          <w:rFonts w:hint="eastAsia" w:ascii="仿宋" w:hAnsi="仿宋" w:eastAsia="仿宋" w:cs="仿宋"/>
          <w:sz w:val="32"/>
          <w:szCs w:val="32"/>
          <w:lang w:val="en-US" w:eastAsia="zh-CN"/>
        </w:rPr>
        <w:t>在保障各户产业收入增幅高于上年度10%的基础上，综合考虑本户内各项收入情况，保证增幅比例高于我区农村居民人均可支配收入增幅的标准，对无（丧失）劳动能力和弱半劳动能力的人员进行收益分配。</w:t>
      </w:r>
      <w:r>
        <w:rPr>
          <w:rFonts w:hint="eastAsia" w:ascii="仿宋" w:hAnsi="仿宋" w:eastAsia="仿宋" w:cs="仿宋"/>
          <w:b/>
          <w:bCs/>
          <w:sz w:val="32"/>
          <w:szCs w:val="32"/>
          <w:lang w:val="en-US" w:eastAsia="zh-CN"/>
        </w:rPr>
        <w:t>防贫监测对象</w:t>
      </w:r>
      <w:r>
        <w:rPr>
          <w:rFonts w:hint="eastAsia" w:ascii="仿宋" w:hAnsi="仿宋" w:eastAsia="仿宋" w:cs="仿宋"/>
          <w:sz w:val="32"/>
          <w:szCs w:val="32"/>
          <w:lang w:val="en-US" w:eastAsia="zh-CN"/>
        </w:rPr>
        <w:t>综合考虑本户内各项收入情况，对无（丧失）劳动能力和弱半劳动能力以1:0.8比例进行分配，并对个别收入较低及整户无劳动能力的户在确保其不致贫的原则上适当提高分配比例。</w:t>
      </w:r>
    </w:p>
    <w:p w14:paraId="67BF25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五、具体分配计划</w:t>
      </w:r>
    </w:p>
    <w:p w14:paraId="09DE846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秦皇岛市抚宁区2024年度产业帮扶项目实施方案》规定：我区2024年收益分配名单以本年度9月1日防贫监测信息系统中的数据为准。经提取系统数据，9月1日系统中的脱贫户共计6户14人，其中无（丧失）劳动能力6人，弱半劳动能力2人；防贫监测对象共计83户207人，无（丧失）劳动能力106人，其中弱半劳动能力60人。（详见资金分配表）。</w:t>
      </w:r>
    </w:p>
    <w:p w14:paraId="74402F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六、资金发放流程</w:t>
      </w:r>
    </w:p>
    <w:p w14:paraId="0577123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各镇村要及时将分配方案在镇村内进行公示，公示期不少于10天，经公示无异议后，由实施项目企业通过“涉农一卡通”直接发放到户。</w:t>
      </w:r>
    </w:p>
    <w:p w14:paraId="50941E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七、工作要求</w:t>
      </w:r>
    </w:p>
    <w:p w14:paraId="57EFBAB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各镇村要担负起利益联结管理的主体责任，严格按照《秦皇岛市抚宁区衔接资金项目公告公示实施办法》进行公开公示，自觉接受群众监督。切实把产业帮扶项目资金收益分配工作落到实处，取得实效。</w:t>
      </w:r>
    </w:p>
    <w:p w14:paraId="05153D9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p>
    <w:p w14:paraId="623C4240">
      <w:pPr>
        <w:pStyle w:val="2"/>
        <w:pageBreakBefore w:val="0"/>
        <w:widowControl w:val="0"/>
        <w:kinsoku/>
        <w:wordWrap/>
        <w:overflowPunct/>
        <w:topLinePunct w:val="0"/>
        <w:autoSpaceDE/>
        <w:autoSpaceDN/>
        <w:bidi w:val="0"/>
        <w:adjustRightInd/>
        <w:snapToGrid/>
        <w:spacing w:before="0" w:after="0"/>
        <w:textAlignment w:val="auto"/>
        <w:rPr>
          <w:rFonts w:hint="default" w:ascii="仿宋" w:hAnsi="仿宋" w:eastAsia="仿宋" w:cs="仿宋"/>
          <w:b w:val="0"/>
          <w:bCs w:val="0"/>
          <w:kern w:val="2"/>
          <w:sz w:val="32"/>
          <w:szCs w:val="32"/>
          <w:lang w:val="en-US" w:eastAsia="zh-CN" w:bidi="ar-SA"/>
        </w:rPr>
      </w:pPr>
      <w:r>
        <w:rPr>
          <w:rFonts w:hint="eastAsia" w:ascii="仿宋" w:hAnsi="仿宋" w:eastAsia="仿宋" w:cs="仿宋"/>
          <w:sz w:val="32"/>
          <w:szCs w:val="32"/>
          <w:lang w:val="en-US" w:eastAsia="zh-CN"/>
        </w:rPr>
        <w:t>附件：1.</w:t>
      </w:r>
      <w:r>
        <w:rPr>
          <w:rFonts w:hint="eastAsia" w:ascii="仿宋" w:hAnsi="仿宋" w:eastAsia="仿宋" w:cs="仿宋"/>
          <w:b w:val="0"/>
          <w:bCs w:val="0"/>
          <w:kern w:val="2"/>
          <w:sz w:val="32"/>
          <w:szCs w:val="32"/>
          <w:lang w:val="en-US" w:eastAsia="zh-CN" w:bidi="ar-SA"/>
        </w:rPr>
        <w:t>善源公司产业帮扶项目2024年资金收益分配表</w:t>
      </w:r>
    </w:p>
    <w:p w14:paraId="1DFD578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2.汉风耕读苑产业帮扶项目2024年资金收益分配表</w:t>
      </w:r>
    </w:p>
    <w:p w14:paraId="5E61AE15">
      <w:pPr>
        <w:pStyle w:val="2"/>
        <w:rPr>
          <w:rFonts w:hint="default" w:ascii="仿宋" w:hAnsi="仿宋" w:eastAsia="仿宋" w:cs="仿宋"/>
          <w:b w:val="0"/>
          <w:bCs w:val="0"/>
          <w:kern w:val="2"/>
          <w:sz w:val="32"/>
          <w:szCs w:val="32"/>
          <w:lang w:val="en-US" w:eastAsia="zh-CN" w:bidi="ar-SA"/>
        </w:rPr>
      </w:pPr>
      <w:r>
        <w:rPr>
          <w:rFonts w:hint="eastAsia" w:ascii="仿宋" w:hAnsi="仿宋" w:eastAsia="仿宋" w:cs="仿宋"/>
          <w:sz w:val="32"/>
          <w:szCs w:val="32"/>
          <w:lang w:val="en-US" w:eastAsia="zh-CN"/>
        </w:rPr>
        <w:t xml:space="preserve">    </w:t>
      </w:r>
      <w:r>
        <w:rPr>
          <w:rFonts w:hint="eastAsia" w:ascii="仿宋" w:hAnsi="仿宋" w:eastAsia="仿宋" w:cs="仿宋"/>
          <w:b w:val="0"/>
          <w:bCs w:val="0"/>
          <w:kern w:val="2"/>
          <w:sz w:val="32"/>
          <w:szCs w:val="32"/>
          <w:lang w:val="en-US" w:eastAsia="zh-CN" w:bidi="ar-SA"/>
        </w:rPr>
        <w:t xml:space="preserve"> 3.善源养殖产业帮扶项目2024年资金收益分配表</w:t>
      </w:r>
    </w:p>
    <w:p w14:paraId="070FEFCD">
      <w:pPr>
        <w:pStyle w:val="2"/>
        <w:pageBreakBefore w:val="0"/>
        <w:widowControl w:val="0"/>
        <w:kinsoku/>
        <w:wordWrap/>
        <w:overflowPunct/>
        <w:topLinePunct w:val="0"/>
        <w:autoSpaceDE/>
        <w:autoSpaceDN/>
        <w:bidi w:val="0"/>
        <w:adjustRightInd/>
        <w:snapToGrid/>
        <w:spacing w:before="0" w:after="0"/>
        <w:textAlignment w:val="auto"/>
        <w:rPr>
          <w:rFonts w:hint="default"/>
          <w:lang w:val="en-US" w:eastAsia="zh-CN"/>
        </w:rPr>
      </w:pPr>
      <w:r>
        <w:rPr>
          <w:rFonts w:hint="eastAsia" w:ascii="仿宋" w:hAnsi="仿宋" w:eastAsia="仿宋" w:cs="仿宋"/>
          <w:sz w:val="32"/>
          <w:szCs w:val="32"/>
          <w:lang w:val="en-US" w:eastAsia="zh-CN"/>
        </w:rPr>
        <w:t xml:space="preserve">          </w:t>
      </w:r>
    </w:p>
    <w:p w14:paraId="524ADD0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p>
    <w:p w14:paraId="75C7DB2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jc w:val="right"/>
        <w:textAlignment w:val="auto"/>
        <w:rPr>
          <w:rFonts w:hint="eastAsia" w:ascii="仿宋" w:hAnsi="仿宋" w:eastAsia="仿宋" w:cs="仿宋"/>
          <w:sz w:val="32"/>
          <w:szCs w:val="32"/>
          <w:lang w:val="en-US" w:eastAsia="zh-CN"/>
        </w:rPr>
      </w:pPr>
    </w:p>
    <w:p w14:paraId="1579B38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jc w:val="center"/>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秦皇岛市抚宁区农业农村局</w:t>
      </w:r>
    </w:p>
    <w:p w14:paraId="170A6E2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textAlignment w:val="auto"/>
        <w:rPr>
          <w:rFonts w:hint="eastAsia" w:ascii="仿宋" w:hAnsi="仿宋" w:eastAsia="仿宋" w:cs="仿宋"/>
          <w:sz w:val="32"/>
          <w:szCs w:val="32"/>
          <w:lang w:val="en-US" w:eastAsia="zh-CN"/>
        </w:rPr>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仿宋" w:hAnsi="仿宋" w:eastAsia="仿宋" w:cs="仿宋"/>
          <w:sz w:val="32"/>
          <w:szCs w:val="32"/>
          <w:lang w:val="en-US" w:eastAsia="zh-CN"/>
        </w:rPr>
        <w:t xml:space="preserve">                          2024年9月9日</w:t>
      </w:r>
    </w:p>
    <w:p w14:paraId="7EA86BBF">
      <w:pPr>
        <w:pStyle w:val="2"/>
        <w:rPr>
          <w:rFonts w:hint="eastAsia"/>
          <w:sz w:val="32"/>
          <w:szCs w:val="32"/>
          <w:lang w:val="en-US" w:eastAsia="zh-CN"/>
        </w:rPr>
      </w:pPr>
      <w:r>
        <w:rPr>
          <w:rFonts w:hint="eastAsia"/>
          <w:sz w:val="32"/>
          <w:szCs w:val="32"/>
          <w:lang w:val="en-US" w:eastAsia="zh-CN"/>
        </w:rPr>
        <w:t>附件1：</w:t>
      </w:r>
    </w:p>
    <w:tbl>
      <w:tblPr>
        <w:tblStyle w:val="6"/>
        <w:tblW w:w="836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4"/>
        <w:gridCol w:w="1016"/>
        <w:gridCol w:w="1216"/>
        <w:gridCol w:w="1966"/>
        <w:gridCol w:w="1277"/>
        <w:gridCol w:w="1035"/>
        <w:gridCol w:w="1380"/>
      </w:tblGrid>
      <w:tr w14:paraId="7296F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8364" w:type="dxa"/>
            <w:gridSpan w:val="7"/>
            <w:tcBorders>
              <w:top w:val="nil"/>
              <w:left w:val="nil"/>
              <w:bottom w:val="nil"/>
              <w:right w:val="nil"/>
            </w:tcBorders>
            <w:shd w:val="clear" w:color="auto" w:fill="auto"/>
            <w:noWrap/>
            <w:vAlign w:val="bottom"/>
          </w:tcPr>
          <w:p w14:paraId="06B2DCE7">
            <w:pPr>
              <w:keepNext w:val="0"/>
              <w:keepLines w:val="0"/>
              <w:widowControl/>
              <w:suppressLineNumbers w:val="0"/>
              <w:jc w:val="center"/>
              <w:textAlignment w:val="bottom"/>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善源公司产业帮扶项目2024年资金收益分配表</w:t>
            </w:r>
          </w:p>
        </w:tc>
      </w:tr>
      <w:tr w14:paraId="510B8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474" w:type="dxa"/>
            <w:tcBorders>
              <w:top w:val="nil"/>
              <w:left w:val="nil"/>
              <w:bottom w:val="nil"/>
              <w:right w:val="nil"/>
            </w:tcBorders>
            <w:shd w:val="clear" w:color="auto" w:fill="auto"/>
            <w:noWrap/>
            <w:vAlign w:val="bottom"/>
          </w:tcPr>
          <w:p w14:paraId="369AADD1">
            <w:pPr>
              <w:rPr>
                <w:rFonts w:hint="eastAsia" w:ascii="宋体" w:hAnsi="宋体" w:eastAsia="宋体" w:cs="宋体"/>
                <w:i w:val="0"/>
                <w:iCs w:val="0"/>
                <w:color w:val="000000"/>
                <w:sz w:val="20"/>
                <w:szCs w:val="20"/>
                <w:u w:val="none"/>
              </w:rPr>
            </w:pPr>
          </w:p>
        </w:tc>
        <w:tc>
          <w:tcPr>
            <w:tcW w:w="1016" w:type="dxa"/>
            <w:tcBorders>
              <w:top w:val="nil"/>
              <w:left w:val="nil"/>
              <w:bottom w:val="nil"/>
              <w:right w:val="nil"/>
            </w:tcBorders>
            <w:shd w:val="clear" w:color="auto" w:fill="auto"/>
            <w:noWrap/>
            <w:vAlign w:val="bottom"/>
          </w:tcPr>
          <w:p w14:paraId="17558C4B">
            <w:pPr>
              <w:jc w:val="center"/>
              <w:rPr>
                <w:rFonts w:hint="eastAsia" w:ascii="宋体" w:hAnsi="宋体" w:eastAsia="宋体" w:cs="宋体"/>
                <w:i w:val="0"/>
                <w:iCs w:val="0"/>
                <w:color w:val="000000"/>
                <w:sz w:val="20"/>
                <w:szCs w:val="20"/>
                <w:u w:val="none"/>
              </w:rPr>
            </w:pPr>
          </w:p>
        </w:tc>
        <w:tc>
          <w:tcPr>
            <w:tcW w:w="1216" w:type="dxa"/>
            <w:tcBorders>
              <w:top w:val="nil"/>
              <w:left w:val="nil"/>
              <w:bottom w:val="nil"/>
              <w:right w:val="nil"/>
            </w:tcBorders>
            <w:shd w:val="clear" w:color="auto" w:fill="auto"/>
            <w:noWrap/>
            <w:vAlign w:val="bottom"/>
          </w:tcPr>
          <w:p w14:paraId="4836FF52">
            <w:pPr>
              <w:rPr>
                <w:rFonts w:hint="eastAsia" w:ascii="宋体" w:hAnsi="宋体" w:eastAsia="宋体" w:cs="宋体"/>
                <w:i w:val="0"/>
                <w:iCs w:val="0"/>
                <w:color w:val="000000"/>
                <w:sz w:val="20"/>
                <w:szCs w:val="20"/>
                <w:u w:val="none"/>
              </w:rPr>
            </w:pPr>
          </w:p>
        </w:tc>
        <w:tc>
          <w:tcPr>
            <w:tcW w:w="1966" w:type="dxa"/>
            <w:tcBorders>
              <w:top w:val="nil"/>
              <w:left w:val="nil"/>
              <w:bottom w:val="nil"/>
              <w:right w:val="nil"/>
            </w:tcBorders>
            <w:shd w:val="clear" w:color="auto" w:fill="auto"/>
            <w:noWrap/>
            <w:vAlign w:val="bottom"/>
          </w:tcPr>
          <w:p w14:paraId="1BA76303">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 9 月 9日</w:t>
            </w:r>
          </w:p>
        </w:tc>
        <w:tc>
          <w:tcPr>
            <w:tcW w:w="1277" w:type="dxa"/>
            <w:tcBorders>
              <w:top w:val="nil"/>
              <w:left w:val="nil"/>
              <w:bottom w:val="nil"/>
              <w:right w:val="nil"/>
            </w:tcBorders>
            <w:shd w:val="clear" w:color="auto" w:fill="auto"/>
            <w:noWrap/>
            <w:vAlign w:val="bottom"/>
          </w:tcPr>
          <w:p w14:paraId="7C9BAF8D">
            <w:pPr>
              <w:rPr>
                <w:rFonts w:hint="eastAsia" w:ascii="宋体" w:hAnsi="宋体" w:eastAsia="宋体" w:cs="宋体"/>
                <w:i w:val="0"/>
                <w:iCs w:val="0"/>
                <w:color w:val="000000"/>
                <w:sz w:val="20"/>
                <w:szCs w:val="20"/>
                <w:u w:val="none"/>
              </w:rPr>
            </w:pPr>
          </w:p>
        </w:tc>
        <w:tc>
          <w:tcPr>
            <w:tcW w:w="1035" w:type="dxa"/>
            <w:tcBorders>
              <w:top w:val="nil"/>
              <w:left w:val="nil"/>
              <w:bottom w:val="nil"/>
              <w:right w:val="nil"/>
            </w:tcBorders>
            <w:shd w:val="clear" w:color="auto" w:fill="auto"/>
            <w:noWrap/>
            <w:vAlign w:val="bottom"/>
          </w:tcPr>
          <w:p w14:paraId="43F4B6DE">
            <w:pPr>
              <w:rPr>
                <w:rFonts w:hint="eastAsia" w:ascii="宋体" w:hAnsi="宋体" w:eastAsia="宋体" w:cs="宋体"/>
                <w:i w:val="0"/>
                <w:iCs w:val="0"/>
                <w:color w:val="000000"/>
                <w:sz w:val="20"/>
                <w:szCs w:val="20"/>
                <w:u w:val="none"/>
              </w:rPr>
            </w:pPr>
          </w:p>
        </w:tc>
        <w:tc>
          <w:tcPr>
            <w:tcW w:w="1380" w:type="dxa"/>
            <w:tcBorders>
              <w:top w:val="nil"/>
              <w:left w:val="nil"/>
              <w:bottom w:val="nil"/>
              <w:right w:val="nil"/>
            </w:tcBorders>
            <w:shd w:val="clear" w:color="auto" w:fill="auto"/>
            <w:vAlign w:val="bottom"/>
          </w:tcPr>
          <w:p w14:paraId="3264C304">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单位：元</w:t>
            </w:r>
          </w:p>
        </w:tc>
      </w:tr>
      <w:tr w14:paraId="4C816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E30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047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乡镇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2E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村</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4A2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姓 名</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AB6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户内属性</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E8F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受益人数</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EE2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收益金额</w:t>
            </w:r>
          </w:p>
        </w:tc>
      </w:tr>
      <w:tr w14:paraId="3B296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33AD1">
            <w:pPr>
              <w:keepNext w:val="0"/>
              <w:keepLines w:val="0"/>
              <w:widowControl/>
              <w:suppressLineNumbers w:val="0"/>
              <w:jc w:val="center"/>
              <w:textAlignment w:val="center"/>
              <w:rPr>
                <w:rFonts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B0D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471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河潮营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3386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王晓明</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5A0C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540E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7C5E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56EC6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75C4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849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F03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渤海寨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3E4A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单文发</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0FBF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F4E0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F3D0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051C2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F190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502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6A9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渤海寨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023A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卢玉书</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4160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B4F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003A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3F14B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55F2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A6A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2FD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田各庄前街</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62F6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赵广伦</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EF6F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805D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F14A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1649</w:t>
            </w:r>
          </w:p>
        </w:tc>
      </w:tr>
      <w:tr w14:paraId="3AB1E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EABB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88A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E7A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D929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赵素荣</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447F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6E33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7CAC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1899</w:t>
            </w:r>
          </w:p>
        </w:tc>
      </w:tr>
      <w:tr w14:paraId="16DFC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4747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AEE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B41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东吴村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086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赵娜</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0E2E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7E8F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7A11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7F20F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A835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4B1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E10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宋庄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31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孙明涛</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4CD0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4BFE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DA5D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4C341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DD94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CB4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7FD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马义庄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745A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马博宇</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B859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EB24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3735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35AD6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32A5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D2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AE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大赵庄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B500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赵成忠</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A60B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2D59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BE41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7187A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08B0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3AE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82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0BEB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高喜明</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9070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CFF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805E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78AE5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9515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9CD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894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918A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孙起超</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8438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65E2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6159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27D19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A20B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A72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326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03CE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杨振杰</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AD8F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6C7B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D35E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46D4B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57C8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578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0C2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刘义庄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8B5F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卢景华</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514A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1426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5805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63804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7494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167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484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贾庄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CBF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牛玉锋</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BB98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CE95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47A9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657DE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C0B4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E5B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AA0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8EF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康青林</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C989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5FD6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CD38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1899</w:t>
            </w:r>
          </w:p>
        </w:tc>
      </w:tr>
      <w:tr w14:paraId="00365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46B0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00F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44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D5D6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王赛英</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9013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0FAD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A0E6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6A218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2B59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B38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BE2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河西</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1B26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韩杰</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6698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C8C7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735E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1524</w:t>
            </w:r>
          </w:p>
        </w:tc>
      </w:tr>
      <w:tr w14:paraId="12F57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6DA1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FC7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33F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兴隆寨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679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俞维生</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DF58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62F2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12E4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1649</w:t>
            </w:r>
          </w:p>
        </w:tc>
      </w:tr>
      <w:tr w14:paraId="4352B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BB9F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6D5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F13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708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安占玲</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DE82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215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6609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21671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7D9C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A0B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BE3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CB6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安春江</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27F4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1BD3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B8AE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07701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9A7E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3F4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F62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北董庄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A80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李海锋</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8F81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714D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826E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7EEF8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797B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E65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799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387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肖长余</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18A4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31F5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57DD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2B933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D7C3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7ED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128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91F1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朱长锁</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C79C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7F1B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012E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71E38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E4FE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3BA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7E9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8BE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秦国忠</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7C0E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55B9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EDE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1899</w:t>
            </w:r>
          </w:p>
        </w:tc>
      </w:tr>
      <w:tr w14:paraId="66361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5EE8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631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E94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平市南</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24F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代彦伟</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8CA2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4FB8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699B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18C88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8F47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398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4BB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小炮上</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8205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胡海涛</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8146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D9ED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E62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6BF08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943C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4AA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87D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马家庄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FDB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王玉荣</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9A22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8951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EE9C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3DA43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4A6F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A4C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9C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45F8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汪振祥</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012A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9A9E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8559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28800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C2CA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C99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48A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台营六村</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12B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孔宪春</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8CC2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CC73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A417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1016</w:t>
            </w:r>
          </w:p>
        </w:tc>
      </w:tr>
      <w:tr w14:paraId="731ED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2478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9F2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E3E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A388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于广</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1A1E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6DC8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ABD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28713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E894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7AB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55C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代家汀</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D2A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张志东</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7AB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10E8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28AD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2408</w:t>
            </w:r>
          </w:p>
        </w:tc>
      </w:tr>
      <w:tr w14:paraId="60B5F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BF91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B14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634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埜各庄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C0E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武银</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8BC2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8313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1594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14AD6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DFD6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5B5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431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埜各庄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993C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赵卫民</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566A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E70D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A17C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48F2B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2CF3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217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FC9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北台庄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B3D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杨贺安</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6058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CBE1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EAE0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533B1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B220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A93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B92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大杨各庄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4D4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杨东平</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2A82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B530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0D07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1C2D3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B356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396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987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大杨各庄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730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杨玉满</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ABB4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CAA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08C6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15DDF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DA91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44E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50A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大杨各庄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33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何占发</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5CAC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453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A6A2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0BC3B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6983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FB7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B05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前麻达峪</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6CE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白建利</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B898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B1F1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9640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609C8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16E0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F3A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ABF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南关</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15B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狄爱茹</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2EAF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BEE6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AAED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55C68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B96A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8F3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264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柳各庄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EA1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袁地</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ABD9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134A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F604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61DDB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C56A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994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5B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379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陈耀勇</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0D4A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E019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0148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0CDF8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C093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92A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B74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石碑沟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480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刘山</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A089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2494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74E6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1E8E3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9AFB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4F3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395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扶崖沟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A51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王文柱</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549E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9513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948A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1016</w:t>
            </w:r>
          </w:p>
        </w:tc>
      </w:tr>
      <w:tr w14:paraId="68FC1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0190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286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353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扶崖沟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A7E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庞海龙</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DAB7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6C3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08E3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7B36F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032F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7E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824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狮子庄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336C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武艳喜</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7BEE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86A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8B5B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41E9D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AA2F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113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C82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牛兰甸</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5C2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田庆成</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97A0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A03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80E4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68F29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47B7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1FF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482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王汉沟</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70A1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张铁静</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6D6F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AF5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A859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219DB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DA8D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36C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ED4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程家沟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753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高庆友</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66A8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DE54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F7D5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2408</w:t>
            </w:r>
          </w:p>
        </w:tc>
      </w:tr>
      <w:tr w14:paraId="16DF7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9BC5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249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510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程家沟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FF0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高积兴</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5BE7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0EE9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6A3C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2532</w:t>
            </w:r>
          </w:p>
        </w:tc>
      </w:tr>
      <w:tr w14:paraId="0FD5D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0CA9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EF0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AF9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程家沟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062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鲍万银</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C9D6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CDCA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07E9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5330C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F883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708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688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箭杆岭</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6F4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蒋少忠</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F367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DB0E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C085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72BA5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18B6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498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175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箭杆岭</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100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陈帅</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4B1E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259C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0405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27435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CFFF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0AA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CEB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宣各寨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40C5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徐桂娥</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8A7F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6C47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8FD5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635E6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E333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FFE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23B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战马王</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8B5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呼清全</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5C86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964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1A81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3674</w:t>
            </w:r>
          </w:p>
        </w:tc>
      </w:tr>
      <w:tr w14:paraId="287BC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F110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52D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D8D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大石窟</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27EF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张爱红</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2C2A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1867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A918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25775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EB20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AA5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289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3DB5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杨旭</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3C11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7D70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6F2C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1FDC7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8874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723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269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下官营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BB85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李振江</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AF45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BBB9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23AE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4FE69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28BE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E5C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21F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小黄金山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B113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殷贺兴</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EB5A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1D8C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DA5A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6C0C5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3926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B81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05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小黄金山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1E82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殷小伟</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9EC6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6F5F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85D8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64DFD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5552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01F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707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小黄金山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291A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殷立柏</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A903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61A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00F5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6B7E6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B66A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F2C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0C4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后石河</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C8A8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魏树强</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2816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A1A3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E04A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1649</w:t>
            </w:r>
          </w:p>
        </w:tc>
      </w:tr>
      <w:tr w14:paraId="593F6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37F2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593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D2E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6591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张桂芝</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1390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271E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1A7B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2F2A1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9E49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8C7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289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7623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王保昌</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1612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9EC1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AD9B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23DCD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C429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EFC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AB9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茹小街</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AD7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杨英杰</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9534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C644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D209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6CF15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092E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D0C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F5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茹小街</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1B09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李文才</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7128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03A4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966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54F71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FA62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818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C4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大所二</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0366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卢春江</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04E0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B608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B5FC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006D7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E551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F42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242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大所三</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DBC1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乔艳杰</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B10D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CD0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DE5B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21FC5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1797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99B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723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大所三</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8301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王保华</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8609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38A9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EB9D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w:t>
            </w:r>
          </w:p>
        </w:tc>
      </w:tr>
      <w:tr w14:paraId="62C8B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AA43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8EC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E4C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大所三</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90A6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张明辉</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564F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18F9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E291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1775</w:t>
            </w:r>
          </w:p>
        </w:tc>
      </w:tr>
      <w:tr w14:paraId="6001C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5073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ABD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53F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苏官营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E996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苏洪来</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22E9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923E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31C5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6D778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F326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3F5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65F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小李庄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A894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李壮</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3264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66E8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BAC7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1649</w:t>
            </w:r>
          </w:p>
        </w:tc>
      </w:tr>
      <w:tr w14:paraId="609FD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7FD2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228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86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FE16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田宝</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69C5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E072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53F3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5ADD5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729C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7FF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B84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王家湾</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1E18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陈玉中</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63F8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1717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93C2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1266</w:t>
            </w:r>
          </w:p>
        </w:tc>
      </w:tr>
      <w:tr w14:paraId="10B93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49FA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B62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54C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第九营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55CD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荆慧群</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5E28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BF40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D055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5194B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6679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611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8B9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3E8A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王成志</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4A0D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845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5652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1142</w:t>
            </w:r>
          </w:p>
        </w:tc>
      </w:tr>
      <w:tr w14:paraId="7E3FA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F85A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E55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AFD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ED76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池剑波</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CBB1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19DE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EA00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589F8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999A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4D7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98B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殷陈庄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D55C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张亮</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4D89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7593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8A30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509</w:t>
            </w:r>
          </w:p>
        </w:tc>
      </w:tr>
      <w:tr w14:paraId="6BB34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FC79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558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9F5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殷陈庄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3AE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殷铁印</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C55B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EF32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69B1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1141</w:t>
            </w:r>
          </w:p>
        </w:tc>
      </w:tr>
      <w:tr w14:paraId="78A6B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76F0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A12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19B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殷陈庄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9131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张世才</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786A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BD61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C50D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1899</w:t>
            </w:r>
          </w:p>
        </w:tc>
      </w:tr>
      <w:tr w14:paraId="2171E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E9B5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0FC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7C6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后明山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B1BD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周晶晶</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3140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6A5B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6176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1141</w:t>
            </w:r>
          </w:p>
        </w:tc>
      </w:tr>
      <w:tr w14:paraId="48A08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709A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586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B5D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后明山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8DF8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周振国</w:t>
            </w:r>
          </w:p>
        </w:tc>
        <w:tc>
          <w:tcPr>
            <w:tcW w:w="12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46E8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79D6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3CC6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1141</w:t>
            </w:r>
          </w:p>
        </w:tc>
      </w:tr>
      <w:tr w14:paraId="71242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672" w:type="dxa"/>
            <w:gridSpan w:val="4"/>
            <w:tcBorders>
              <w:top w:val="single" w:color="000000" w:sz="4" w:space="0"/>
              <w:left w:val="single" w:color="000000" w:sz="4" w:space="0"/>
              <w:bottom w:val="single" w:color="000000" w:sz="4" w:space="0"/>
              <w:right w:val="nil"/>
            </w:tcBorders>
            <w:shd w:val="clear" w:color="auto" w:fill="auto"/>
            <w:noWrap/>
            <w:vAlign w:val="center"/>
          </w:tcPr>
          <w:p w14:paraId="711300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C21DD">
            <w:pPr>
              <w:jc w:val="center"/>
              <w:rPr>
                <w:rFonts w:hint="default" w:ascii="Tahoma" w:hAnsi="Tahoma" w:eastAsia="Tahoma" w:cs="Tahoma"/>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0D92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166</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52CB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97620</w:t>
            </w:r>
          </w:p>
        </w:tc>
      </w:tr>
    </w:tbl>
    <w:p w14:paraId="0E536374">
      <w:pPr>
        <w:rPr>
          <w:rFonts w:hint="default" w:ascii="仿宋_GB2312" w:hAnsi="仿宋_GB2312" w:eastAsia="仿宋_GB2312" w:cs="仿宋_GB2312"/>
          <w:i w:val="0"/>
          <w:iCs w:val="0"/>
          <w:caps w:val="0"/>
          <w:color w:val="4C5157"/>
          <w:spacing w:val="0"/>
          <w:sz w:val="28"/>
          <w:szCs w:val="28"/>
          <w:u w:val="none"/>
          <w:shd w:val="clear" w:fill="FFFFFF"/>
          <w:lang w:val="en-US" w:eastAsia="zh-CN"/>
        </w:rPr>
      </w:pPr>
    </w:p>
    <w:p w14:paraId="057ADED3">
      <w:pPr>
        <w:pStyle w:val="2"/>
        <w:rPr>
          <w:rFonts w:hint="default" w:ascii="仿宋_GB2312" w:hAnsi="仿宋_GB2312" w:eastAsia="仿宋_GB2312" w:cs="仿宋_GB2312"/>
          <w:i w:val="0"/>
          <w:iCs w:val="0"/>
          <w:caps w:val="0"/>
          <w:color w:val="4C5157"/>
          <w:spacing w:val="0"/>
          <w:sz w:val="28"/>
          <w:szCs w:val="28"/>
          <w:u w:val="none"/>
          <w:shd w:val="clear" w:fill="FFFFFF"/>
          <w:lang w:val="en-US" w:eastAsia="zh-CN"/>
        </w:rPr>
      </w:pPr>
    </w:p>
    <w:p w14:paraId="628A6A98">
      <w:pPr>
        <w:rPr>
          <w:rFonts w:hint="default" w:ascii="仿宋_GB2312" w:hAnsi="仿宋_GB2312" w:eastAsia="仿宋_GB2312" w:cs="仿宋_GB2312"/>
          <w:i w:val="0"/>
          <w:iCs w:val="0"/>
          <w:caps w:val="0"/>
          <w:color w:val="4C5157"/>
          <w:spacing w:val="0"/>
          <w:sz w:val="28"/>
          <w:szCs w:val="28"/>
          <w:u w:val="none"/>
          <w:shd w:val="clear" w:fill="FFFFFF"/>
          <w:lang w:val="en-US" w:eastAsia="zh-CN"/>
        </w:rPr>
      </w:pPr>
    </w:p>
    <w:p w14:paraId="5C104CED">
      <w:pPr>
        <w:pStyle w:val="2"/>
        <w:rPr>
          <w:rFonts w:hint="default" w:ascii="仿宋_GB2312" w:hAnsi="仿宋_GB2312" w:eastAsia="仿宋_GB2312" w:cs="仿宋_GB2312"/>
          <w:i w:val="0"/>
          <w:iCs w:val="0"/>
          <w:caps w:val="0"/>
          <w:color w:val="4C5157"/>
          <w:spacing w:val="0"/>
          <w:sz w:val="28"/>
          <w:szCs w:val="28"/>
          <w:u w:val="none"/>
          <w:shd w:val="clear" w:fill="FFFFFF"/>
          <w:lang w:val="en-US" w:eastAsia="zh-CN"/>
        </w:rPr>
      </w:pPr>
    </w:p>
    <w:p w14:paraId="3346FB37">
      <w:pPr>
        <w:rPr>
          <w:rFonts w:hint="default" w:ascii="仿宋_GB2312" w:hAnsi="仿宋_GB2312" w:eastAsia="仿宋_GB2312" w:cs="仿宋_GB2312"/>
          <w:i w:val="0"/>
          <w:iCs w:val="0"/>
          <w:caps w:val="0"/>
          <w:color w:val="4C5157"/>
          <w:spacing w:val="0"/>
          <w:sz w:val="28"/>
          <w:szCs w:val="28"/>
          <w:u w:val="none"/>
          <w:shd w:val="clear" w:fill="FFFFFF"/>
          <w:lang w:val="en-US" w:eastAsia="zh-CN"/>
        </w:rPr>
      </w:pPr>
    </w:p>
    <w:p w14:paraId="766D0EBE">
      <w:pPr>
        <w:rPr>
          <w:rFonts w:hint="default" w:ascii="仿宋_GB2312" w:hAnsi="仿宋_GB2312" w:eastAsia="仿宋_GB2312" w:cs="仿宋_GB2312"/>
          <w:i w:val="0"/>
          <w:iCs w:val="0"/>
          <w:caps w:val="0"/>
          <w:color w:val="4C5157"/>
          <w:spacing w:val="0"/>
          <w:sz w:val="28"/>
          <w:szCs w:val="28"/>
          <w:u w:val="none"/>
          <w:shd w:val="clear" w:fill="FFFFFF"/>
          <w:lang w:val="en-US" w:eastAsia="zh-CN"/>
        </w:rPr>
      </w:pPr>
    </w:p>
    <w:p w14:paraId="1A0B375C">
      <w:pPr>
        <w:rPr>
          <w:rFonts w:hint="eastAsia"/>
          <w:sz w:val="32"/>
          <w:szCs w:val="32"/>
          <w:lang w:val="en-US" w:eastAsia="zh-CN"/>
        </w:rPr>
      </w:pPr>
    </w:p>
    <w:p w14:paraId="34DE9700">
      <w:pPr>
        <w:pStyle w:val="2"/>
        <w:rPr>
          <w:rFonts w:hint="eastAsia"/>
          <w:sz w:val="32"/>
          <w:szCs w:val="32"/>
          <w:lang w:val="en-US" w:eastAsia="zh-CN"/>
        </w:rPr>
      </w:pPr>
    </w:p>
    <w:p w14:paraId="2E010928">
      <w:pPr>
        <w:rPr>
          <w:rFonts w:hint="eastAsia"/>
          <w:sz w:val="32"/>
          <w:szCs w:val="32"/>
          <w:lang w:val="en-US" w:eastAsia="zh-CN"/>
        </w:rPr>
      </w:pPr>
    </w:p>
    <w:p w14:paraId="4B68BB1C">
      <w:pPr>
        <w:pStyle w:val="2"/>
        <w:rPr>
          <w:rFonts w:hint="default"/>
          <w:lang w:val="en-US" w:eastAsia="zh-CN"/>
        </w:rPr>
      </w:pPr>
      <w:r>
        <w:rPr>
          <w:rFonts w:hint="eastAsia"/>
          <w:sz w:val="32"/>
          <w:szCs w:val="32"/>
          <w:lang w:val="en-US" w:eastAsia="zh-CN"/>
        </w:rPr>
        <w:t>附件2：</w:t>
      </w:r>
    </w:p>
    <w:tbl>
      <w:tblPr>
        <w:tblStyle w:val="6"/>
        <w:tblW w:w="882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88"/>
        <w:gridCol w:w="1016"/>
        <w:gridCol w:w="1216"/>
        <w:gridCol w:w="1966"/>
        <w:gridCol w:w="1563"/>
        <w:gridCol w:w="1335"/>
        <w:gridCol w:w="1245"/>
      </w:tblGrid>
      <w:tr w14:paraId="334F7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8829" w:type="dxa"/>
            <w:gridSpan w:val="7"/>
            <w:tcBorders>
              <w:top w:val="nil"/>
              <w:left w:val="nil"/>
              <w:bottom w:val="nil"/>
              <w:right w:val="nil"/>
            </w:tcBorders>
            <w:shd w:val="clear" w:color="auto" w:fill="auto"/>
            <w:noWrap/>
            <w:vAlign w:val="bottom"/>
          </w:tcPr>
          <w:p w14:paraId="2CE40495">
            <w:pPr>
              <w:keepNext w:val="0"/>
              <w:keepLines w:val="0"/>
              <w:widowControl/>
              <w:suppressLineNumbers w:val="0"/>
              <w:jc w:val="center"/>
              <w:textAlignment w:val="bottom"/>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汉风耕读苑产业帮扶项目2024年资金收益分配表</w:t>
            </w:r>
          </w:p>
        </w:tc>
      </w:tr>
      <w:tr w14:paraId="2CBBE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488" w:type="dxa"/>
            <w:tcBorders>
              <w:top w:val="nil"/>
              <w:left w:val="nil"/>
              <w:bottom w:val="nil"/>
              <w:right w:val="nil"/>
            </w:tcBorders>
            <w:shd w:val="clear" w:color="auto" w:fill="auto"/>
            <w:noWrap/>
            <w:vAlign w:val="bottom"/>
          </w:tcPr>
          <w:p w14:paraId="38301F4E">
            <w:pPr>
              <w:rPr>
                <w:rFonts w:hint="eastAsia" w:ascii="宋体" w:hAnsi="宋体" w:eastAsia="宋体" w:cs="宋体"/>
                <w:i w:val="0"/>
                <w:iCs w:val="0"/>
                <w:color w:val="000000"/>
                <w:sz w:val="20"/>
                <w:szCs w:val="20"/>
                <w:u w:val="none"/>
              </w:rPr>
            </w:pPr>
          </w:p>
        </w:tc>
        <w:tc>
          <w:tcPr>
            <w:tcW w:w="1016" w:type="dxa"/>
            <w:tcBorders>
              <w:top w:val="nil"/>
              <w:left w:val="nil"/>
              <w:bottom w:val="nil"/>
              <w:right w:val="nil"/>
            </w:tcBorders>
            <w:shd w:val="clear" w:color="auto" w:fill="auto"/>
            <w:noWrap/>
            <w:vAlign w:val="bottom"/>
          </w:tcPr>
          <w:p w14:paraId="28C242DA">
            <w:pPr>
              <w:jc w:val="center"/>
              <w:rPr>
                <w:rFonts w:hint="eastAsia" w:ascii="宋体" w:hAnsi="宋体" w:eastAsia="宋体" w:cs="宋体"/>
                <w:i w:val="0"/>
                <w:iCs w:val="0"/>
                <w:color w:val="000000"/>
                <w:sz w:val="20"/>
                <w:szCs w:val="20"/>
                <w:u w:val="none"/>
              </w:rPr>
            </w:pPr>
          </w:p>
        </w:tc>
        <w:tc>
          <w:tcPr>
            <w:tcW w:w="1216" w:type="dxa"/>
            <w:tcBorders>
              <w:top w:val="nil"/>
              <w:left w:val="nil"/>
              <w:bottom w:val="nil"/>
              <w:right w:val="nil"/>
            </w:tcBorders>
            <w:shd w:val="clear" w:color="auto" w:fill="auto"/>
            <w:noWrap/>
            <w:vAlign w:val="bottom"/>
          </w:tcPr>
          <w:p w14:paraId="34CA39E2">
            <w:pPr>
              <w:rPr>
                <w:rFonts w:hint="eastAsia" w:ascii="宋体" w:hAnsi="宋体" w:eastAsia="宋体" w:cs="宋体"/>
                <w:i w:val="0"/>
                <w:iCs w:val="0"/>
                <w:color w:val="000000"/>
                <w:sz w:val="20"/>
                <w:szCs w:val="20"/>
                <w:u w:val="none"/>
              </w:rPr>
            </w:pPr>
          </w:p>
        </w:tc>
        <w:tc>
          <w:tcPr>
            <w:tcW w:w="1966" w:type="dxa"/>
            <w:tcBorders>
              <w:top w:val="nil"/>
              <w:left w:val="nil"/>
              <w:bottom w:val="nil"/>
              <w:right w:val="nil"/>
            </w:tcBorders>
            <w:shd w:val="clear" w:color="auto" w:fill="auto"/>
            <w:noWrap/>
            <w:vAlign w:val="bottom"/>
          </w:tcPr>
          <w:p w14:paraId="47CE0471">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 9 月 9日</w:t>
            </w:r>
          </w:p>
        </w:tc>
        <w:tc>
          <w:tcPr>
            <w:tcW w:w="1563" w:type="dxa"/>
            <w:tcBorders>
              <w:top w:val="nil"/>
              <w:left w:val="nil"/>
              <w:bottom w:val="nil"/>
              <w:right w:val="nil"/>
            </w:tcBorders>
            <w:shd w:val="clear" w:color="auto" w:fill="auto"/>
            <w:noWrap/>
            <w:vAlign w:val="bottom"/>
          </w:tcPr>
          <w:p w14:paraId="32EBE055">
            <w:pPr>
              <w:rPr>
                <w:rFonts w:hint="eastAsia" w:ascii="宋体" w:hAnsi="宋体" w:eastAsia="宋体" w:cs="宋体"/>
                <w:i w:val="0"/>
                <w:iCs w:val="0"/>
                <w:color w:val="000000"/>
                <w:sz w:val="20"/>
                <w:szCs w:val="20"/>
                <w:u w:val="none"/>
              </w:rPr>
            </w:pPr>
          </w:p>
        </w:tc>
        <w:tc>
          <w:tcPr>
            <w:tcW w:w="1335" w:type="dxa"/>
            <w:tcBorders>
              <w:top w:val="nil"/>
              <w:left w:val="nil"/>
              <w:bottom w:val="nil"/>
              <w:right w:val="nil"/>
            </w:tcBorders>
            <w:shd w:val="clear" w:color="auto" w:fill="auto"/>
            <w:noWrap/>
            <w:vAlign w:val="bottom"/>
          </w:tcPr>
          <w:p w14:paraId="3CFCAB76">
            <w:pPr>
              <w:rPr>
                <w:rFonts w:hint="eastAsia" w:ascii="宋体" w:hAnsi="宋体" w:eastAsia="宋体" w:cs="宋体"/>
                <w:i w:val="0"/>
                <w:iCs w:val="0"/>
                <w:color w:val="000000"/>
                <w:sz w:val="20"/>
                <w:szCs w:val="20"/>
                <w:u w:val="none"/>
              </w:rPr>
            </w:pPr>
          </w:p>
        </w:tc>
        <w:tc>
          <w:tcPr>
            <w:tcW w:w="1245" w:type="dxa"/>
            <w:tcBorders>
              <w:top w:val="nil"/>
              <w:left w:val="nil"/>
              <w:bottom w:val="nil"/>
              <w:right w:val="nil"/>
            </w:tcBorders>
            <w:shd w:val="clear" w:color="auto" w:fill="auto"/>
            <w:vAlign w:val="bottom"/>
          </w:tcPr>
          <w:p w14:paraId="69CDB5AD">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单位：元</w:t>
            </w:r>
          </w:p>
        </w:tc>
      </w:tr>
      <w:tr w14:paraId="21BDB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7D5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91A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乡镇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240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村</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40F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姓 名</w:t>
            </w:r>
          </w:p>
        </w:tc>
        <w:tc>
          <w:tcPr>
            <w:tcW w:w="15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928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户内属性</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11F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223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收益金额</w:t>
            </w:r>
          </w:p>
        </w:tc>
      </w:tr>
      <w:tr w14:paraId="574F0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F2AEB">
            <w:pPr>
              <w:keepNext w:val="0"/>
              <w:keepLines w:val="0"/>
              <w:widowControl/>
              <w:suppressLineNumbers w:val="0"/>
              <w:jc w:val="center"/>
              <w:textAlignment w:val="center"/>
              <w:rPr>
                <w:rFonts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6A4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5C6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河潮营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F732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王晓明</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184D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F827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13B1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32378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97D3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599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FC4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渤海寨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333E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单文发</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2E24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7950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71C4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424D6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B985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7CB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6A7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渤海寨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7B02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卢玉书</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9E79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EED4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D840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129A3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03AB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61F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46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田各庄前街</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CC3C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赵广伦</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E675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9837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5F7F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3151</w:t>
            </w:r>
          </w:p>
        </w:tc>
      </w:tr>
      <w:tr w14:paraId="42A32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662A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80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533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737F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赵素荣</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3334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481D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EF06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3633</w:t>
            </w:r>
          </w:p>
        </w:tc>
      </w:tr>
      <w:tr w14:paraId="614A0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3D99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DD6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F9F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东吴村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D410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赵娜</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57EE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292E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90AD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4AE5D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8D96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CDE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335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宋庄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390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孙明涛</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4316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455D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94B2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08C38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6C72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0ED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68A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马义庄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4432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马博宇</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EA11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442E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0575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74E57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9477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576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47D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大赵庄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C16B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赵成忠</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BB45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8C95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AA0E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72A9C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B8DC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6CE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0F6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ED11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高喜明</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6AF2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E164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552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35235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3F8A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E9E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94C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2001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孙起超</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0E67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AE35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B028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347C5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9380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A66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A82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59AC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杨振杰</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EA7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9574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621A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6C8E6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9C77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E04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E0D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刘义庄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ECA9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卢景华</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556E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D468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AF90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r>
      <w:tr w14:paraId="3CF16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81C6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07D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89D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贾庄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1DD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牛玉锋</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C9D7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D90C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A25F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6CA33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62A0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AB6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F4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8E3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康青林</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2566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5A02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82F3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3633</w:t>
            </w:r>
          </w:p>
        </w:tc>
      </w:tr>
      <w:tr w14:paraId="06AF7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D50A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BC0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106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D1F0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王赛英</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F1DE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F5FB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8ECC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2806A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6551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60C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64F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河西</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CF06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韩杰</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B558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9CF1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C679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2910</w:t>
            </w:r>
          </w:p>
        </w:tc>
      </w:tr>
      <w:tr w14:paraId="4F24D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B104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C3F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1EC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兴隆寨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9BA0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俞维生</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4016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D89A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AB92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3151</w:t>
            </w:r>
          </w:p>
        </w:tc>
      </w:tr>
      <w:tr w14:paraId="6BB5F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1FBF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731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836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931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安占玲</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07C2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BF34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080D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23D8E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AECB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B70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507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16A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安春江</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96A9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7C8F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BD74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4E7AC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B0FC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680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1AC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北董庄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084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李海锋</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136B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F2DA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048B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1C6FF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F8D6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943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583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4FD8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肖长余</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988F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209E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A3AD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518C0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E76E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44E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94C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8142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朱长锁</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81D9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ABA2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2C69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33A2E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0ACA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B91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066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777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秦国忠</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1ABE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3C60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1300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3633</w:t>
            </w:r>
          </w:p>
        </w:tc>
      </w:tr>
      <w:tr w14:paraId="25DD0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B80F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97F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E56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平市南</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940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代彦伟</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7C0D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FB58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967C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08906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A15A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70C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31B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小炮上</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1BDF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胡海涛</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7BDB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6784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2DD7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21B07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8A13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082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F54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马家庄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435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王玉荣</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3B07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FCBC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A114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r>
      <w:tr w14:paraId="2E580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0995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303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2AD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F061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汪振祥</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A378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CC5C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EAA2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08511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E85B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4BA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43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台营六村</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A57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孔宪春</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C90B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F983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2149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1940</w:t>
            </w:r>
          </w:p>
        </w:tc>
      </w:tr>
      <w:tr w14:paraId="656EB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C6D4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7A7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B0E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F40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于广</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A0BF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2B96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6991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3E168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CBFB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1EB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21A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代家汀</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C63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张志东</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B7F5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629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1AF8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4604</w:t>
            </w:r>
          </w:p>
        </w:tc>
      </w:tr>
      <w:tr w14:paraId="2A8B1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57B0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97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DF3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埜各庄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B8B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武银</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2F89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A8E6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6D0C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r>
      <w:tr w14:paraId="23B33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D155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790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4CF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埜各庄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6BD1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赵卫民</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30CA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E384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AD7C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7C639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DE01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062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75F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北台庄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083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杨贺安</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F90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96F9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2DBF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577F6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FAB7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AD9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FE3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大杨各庄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4C0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杨东平</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347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4DB9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229D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0D38F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E396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289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4DB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大杨各庄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06C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杨玉满</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D848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C0F9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4F3D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0C829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CB2B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36B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C9E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大杨各庄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932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何占发</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A182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539B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C289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70AC0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8F3F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554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CD8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前麻达峪</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601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白建利</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97BA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8A1E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D303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56E36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EBFB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D14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E87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南关</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D8E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狄爱茹</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3867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6435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D3A5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r>
      <w:tr w14:paraId="5316B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D55E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A44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F8D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柳各庄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A2C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袁地</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9023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6646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C3D4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4E45B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0347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360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568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506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陈耀勇</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2516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1AA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81D1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r>
      <w:tr w14:paraId="3645E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8ED4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3AA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955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石碑沟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9AB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刘山</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ECC2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2FBA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81BE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574D5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3197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1DD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517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扶崖沟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3E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王文柱</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77F4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A66B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E8BD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1940</w:t>
            </w:r>
          </w:p>
        </w:tc>
      </w:tr>
      <w:tr w14:paraId="1BE86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9800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ABB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55C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扶崖沟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6F6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庞海龙</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1509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E59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361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r>
      <w:tr w14:paraId="4B655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00A3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91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557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狮子庄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E769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武艳喜</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69CE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A4E5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CACE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69C6D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7542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3D6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48C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牛兰甸</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F81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田庆成</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1F3D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9830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36CA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971</w:t>
            </w:r>
          </w:p>
        </w:tc>
      </w:tr>
      <w:tr w14:paraId="141AA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4B3F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F3B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EAF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王汉沟</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934A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张铁静</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AC39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9037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F26F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7488A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225A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371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EA9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程家沟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8F4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高庆友</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1D2F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3DC7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A2CA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4604</w:t>
            </w:r>
          </w:p>
        </w:tc>
      </w:tr>
      <w:tr w14:paraId="62EF6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FB67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74B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C21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程家沟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8B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高积兴</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7A1D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F309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9798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4844</w:t>
            </w:r>
          </w:p>
        </w:tc>
      </w:tr>
      <w:tr w14:paraId="44879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0A69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7D7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5BB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程家沟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205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鲍万银</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06E1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8DAD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8C22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r>
      <w:tr w14:paraId="64588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A763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994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04D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箭杆岭</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967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蒋少忠</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9F53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B7C8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9719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3393</w:t>
            </w:r>
          </w:p>
        </w:tc>
      </w:tr>
      <w:tr w14:paraId="40A70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FEB0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495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10B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箭杆岭</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AA3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陈帅</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3DC2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BEB7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048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09F6C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A19F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D4A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F2B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宣各寨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58F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徐桂娥</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8E4F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8B76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F110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716C4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5FAB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49D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EF2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战马王</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AC7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呼清全</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C7DF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F2A9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E47D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7026</w:t>
            </w:r>
          </w:p>
        </w:tc>
      </w:tr>
      <w:tr w14:paraId="3F877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6579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C65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5F2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大石窟</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B0A5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张爱红</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50A7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5849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A27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r>
      <w:tr w14:paraId="6085E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9F47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D27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B9E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131E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杨旭</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BA5E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3B87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9421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2182</w:t>
            </w:r>
          </w:p>
        </w:tc>
      </w:tr>
      <w:tr w14:paraId="5470C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756C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C5E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5A6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下官营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48C1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李振江</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1C6B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5135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54E4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378E7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950E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CB9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3B6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小黄金山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F714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殷贺兴</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A3FA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D44F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6BD1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3296D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14CA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7E5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8E0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小黄金山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BC8A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殷小伟</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D5DA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75AD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C91F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970</w:t>
            </w:r>
          </w:p>
        </w:tc>
      </w:tr>
      <w:tr w14:paraId="670A3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82FC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951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5C2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小黄金山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B89F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殷立柏</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6C20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78C0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BBAF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36E3B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2B24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C6F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BD1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后石河</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4AE4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魏树强</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C5F9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43DA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8A71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3151</w:t>
            </w:r>
          </w:p>
        </w:tc>
      </w:tr>
      <w:tr w14:paraId="75050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A56F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4FA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A72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174A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张桂芝</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410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8C0D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BEF6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45EC0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7404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078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D01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DD08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王保昌</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845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CFCC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FCAD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3392</w:t>
            </w:r>
          </w:p>
        </w:tc>
      </w:tr>
      <w:tr w14:paraId="287F9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055D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82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2AA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茹小街</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DF3F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杨英杰</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103B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DC0C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4C67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01831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9351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702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6F4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茹小街</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9A0E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李文才</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11E0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2BC5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1660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2181</w:t>
            </w:r>
          </w:p>
        </w:tc>
      </w:tr>
      <w:tr w14:paraId="45A68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ED5E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DD0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20C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大所二</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1970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卢春江</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3423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5BBA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D0C6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31C5A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E72A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CEA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A87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大所三</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374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乔艳杰</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0DE9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839B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2E9F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7DF22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699E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111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2A3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大所三</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4E24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王保华</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402E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7F7E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BBDD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1211</w:t>
            </w:r>
          </w:p>
        </w:tc>
      </w:tr>
      <w:tr w14:paraId="53AD3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5472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DC5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B90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大所三</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7522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张明辉</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56F1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F794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C567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3392</w:t>
            </w:r>
          </w:p>
        </w:tc>
      </w:tr>
      <w:tr w14:paraId="5697E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6E92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E1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9CB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苏官营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1233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苏洪来</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625B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B159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F432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27455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24A2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7A6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1F7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小李庄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B8D6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李壮</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1230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14DE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4F6C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3151</w:t>
            </w:r>
          </w:p>
        </w:tc>
      </w:tr>
      <w:tr w14:paraId="70E40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D7A7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A0C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C11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056A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田宝</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D719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65FD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4C73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62FBC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E53E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C7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279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王家湾</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2497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陈玉中</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F105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B95A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1756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2422</w:t>
            </w:r>
          </w:p>
        </w:tc>
      </w:tr>
      <w:tr w14:paraId="2E287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6705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EA1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7EA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第九营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ADE0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荆慧群</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0A9E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6E7E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982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2181</w:t>
            </w:r>
          </w:p>
        </w:tc>
      </w:tr>
      <w:tr w14:paraId="0FABD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60AF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F91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6A1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B5B8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王成志</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03A1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7654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61BF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2181</w:t>
            </w:r>
          </w:p>
        </w:tc>
      </w:tr>
      <w:tr w14:paraId="4AB64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EC58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CEA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D4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E19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池剑波</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9229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9C80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437F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970</w:t>
            </w:r>
          </w:p>
        </w:tc>
      </w:tr>
      <w:tr w14:paraId="5F20F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9BE5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4DD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C86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殷陈庄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B641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张亮</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4F68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E4E5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C7D8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970</w:t>
            </w:r>
          </w:p>
        </w:tc>
      </w:tr>
      <w:tr w14:paraId="2DF73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116C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E65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24B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殷陈庄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8D14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殷铁印</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1C86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55D9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553F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2181</w:t>
            </w:r>
          </w:p>
        </w:tc>
      </w:tr>
      <w:tr w14:paraId="1316C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00CD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5DA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FB6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殷陈庄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A7D7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张世才</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249F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D144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58E6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3633</w:t>
            </w:r>
          </w:p>
        </w:tc>
      </w:tr>
      <w:tr w14:paraId="2BD33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D7C5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CF6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126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后明山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1EED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周晶晶</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9212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0FF8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95E9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2181</w:t>
            </w:r>
          </w:p>
        </w:tc>
      </w:tr>
      <w:tr w14:paraId="41424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5F95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B43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D2E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后明山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2836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周振国</w:t>
            </w:r>
          </w:p>
        </w:tc>
        <w:tc>
          <w:tcPr>
            <w:tcW w:w="156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DD2A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3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81EA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4907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2181</w:t>
            </w:r>
          </w:p>
        </w:tc>
      </w:tr>
      <w:tr w14:paraId="67B5A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686" w:type="dxa"/>
            <w:gridSpan w:val="4"/>
            <w:tcBorders>
              <w:top w:val="single" w:color="000000" w:sz="4" w:space="0"/>
              <w:left w:val="single" w:color="000000" w:sz="4" w:space="0"/>
              <w:bottom w:val="single" w:color="000000" w:sz="4" w:space="0"/>
              <w:right w:val="nil"/>
            </w:tcBorders>
            <w:shd w:val="clear" w:color="auto" w:fill="auto"/>
            <w:noWrap/>
            <w:vAlign w:val="center"/>
          </w:tcPr>
          <w:p w14:paraId="348680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5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E3353">
            <w:pPr>
              <w:jc w:val="center"/>
              <w:rPr>
                <w:rFonts w:hint="default" w:ascii="Tahoma" w:hAnsi="Tahoma" w:eastAsia="Tahoma" w:cs="Tahoma"/>
                <w:i w:val="0"/>
                <w:iCs w:val="0"/>
                <w:color w:val="000000"/>
                <w:sz w:val="20"/>
                <w:szCs w:val="20"/>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4103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166</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2EB8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186600</w:t>
            </w:r>
          </w:p>
        </w:tc>
      </w:tr>
    </w:tbl>
    <w:p w14:paraId="2B511ED9">
      <w:pPr>
        <w:pStyle w:val="2"/>
        <w:rPr>
          <w:rFonts w:hint="eastAsia"/>
          <w:sz w:val="32"/>
          <w:szCs w:val="32"/>
          <w:lang w:val="en-US" w:eastAsia="zh-CN"/>
        </w:rPr>
      </w:pPr>
    </w:p>
    <w:p w14:paraId="4A80A358">
      <w:pPr>
        <w:rPr>
          <w:rFonts w:hint="eastAsia"/>
          <w:lang w:val="en-US" w:eastAsia="zh-CN"/>
        </w:rPr>
      </w:pPr>
    </w:p>
    <w:p w14:paraId="5B0360C3">
      <w:pPr>
        <w:rPr>
          <w:rFonts w:hint="eastAsia"/>
          <w:sz w:val="32"/>
          <w:szCs w:val="32"/>
          <w:lang w:val="en-US" w:eastAsia="zh-CN"/>
        </w:rPr>
      </w:pPr>
    </w:p>
    <w:p w14:paraId="4B4FB939">
      <w:pPr>
        <w:rPr>
          <w:rFonts w:hint="eastAsia"/>
          <w:sz w:val="32"/>
          <w:szCs w:val="32"/>
          <w:lang w:val="en-US" w:eastAsia="zh-CN"/>
        </w:rPr>
      </w:pPr>
    </w:p>
    <w:p w14:paraId="03868C56">
      <w:pPr>
        <w:rPr>
          <w:rFonts w:hint="eastAsia"/>
          <w:sz w:val="32"/>
          <w:szCs w:val="32"/>
          <w:lang w:val="en-US" w:eastAsia="zh-CN"/>
        </w:rPr>
      </w:pPr>
    </w:p>
    <w:p w14:paraId="72DE235F">
      <w:pPr>
        <w:rPr>
          <w:rFonts w:hint="eastAsia"/>
          <w:sz w:val="32"/>
          <w:szCs w:val="32"/>
          <w:lang w:val="en-US" w:eastAsia="zh-CN"/>
        </w:rPr>
      </w:pPr>
    </w:p>
    <w:p w14:paraId="3C0AF342">
      <w:pPr>
        <w:rPr>
          <w:rFonts w:hint="eastAsia"/>
          <w:sz w:val="32"/>
          <w:szCs w:val="32"/>
          <w:lang w:val="en-US" w:eastAsia="zh-CN"/>
        </w:rPr>
      </w:pPr>
    </w:p>
    <w:p w14:paraId="13B535D4">
      <w:pPr>
        <w:rPr>
          <w:rFonts w:hint="eastAsia"/>
          <w:sz w:val="32"/>
          <w:szCs w:val="32"/>
          <w:lang w:val="en-US" w:eastAsia="zh-CN"/>
        </w:rPr>
      </w:pPr>
    </w:p>
    <w:p w14:paraId="6C1F5742">
      <w:pPr>
        <w:rPr>
          <w:rFonts w:hint="eastAsia"/>
          <w:sz w:val="32"/>
          <w:szCs w:val="32"/>
          <w:lang w:val="en-US" w:eastAsia="zh-CN"/>
        </w:rPr>
      </w:pPr>
    </w:p>
    <w:p w14:paraId="6F7496D4">
      <w:pPr>
        <w:rPr>
          <w:rFonts w:hint="eastAsia"/>
          <w:sz w:val="32"/>
          <w:szCs w:val="32"/>
          <w:lang w:val="en-US" w:eastAsia="zh-CN"/>
        </w:rPr>
      </w:pPr>
    </w:p>
    <w:p w14:paraId="5472A966">
      <w:pPr>
        <w:rPr>
          <w:rFonts w:hint="eastAsia"/>
          <w:sz w:val="32"/>
          <w:szCs w:val="32"/>
          <w:lang w:val="en-US" w:eastAsia="zh-CN"/>
        </w:rPr>
      </w:pPr>
    </w:p>
    <w:p w14:paraId="43B1FBE3">
      <w:pPr>
        <w:rPr>
          <w:rFonts w:hint="eastAsia"/>
          <w:sz w:val="32"/>
          <w:szCs w:val="32"/>
          <w:lang w:val="en-US" w:eastAsia="zh-CN"/>
        </w:rPr>
      </w:pPr>
    </w:p>
    <w:p w14:paraId="5D30E45C">
      <w:pPr>
        <w:rPr>
          <w:rFonts w:hint="eastAsia"/>
          <w:sz w:val="32"/>
          <w:szCs w:val="32"/>
          <w:lang w:val="en-US" w:eastAsia="zh-CN"/>
        </w:rPr>
      </w:pPr>
    </w:p>
    <w:p w14:paraId="56784D6E">
      <w:pPr>
        <w:rPr>
          <w:rFonts w:hint="eastAsia"/>
          <w:sz w:val="32"/>
          <w:szCs w:val="32"/>
          <w:lang w:val="en-US" w:eastAsia="zh-CN"/>
        </w:rPr>
      </w:pPr>
    </w:p>
    <w:p w14:paraId="27907C7E">
      <w:pPr>
        <w:rPr>
          <w:rFonts w:hint="eastAsia"/>
          <w:sz w:val="32"/>
          <w:szCs w:val="32"/>
          <w:lang w:val="en-US" w:eastAsia="zh-CN"/>
        </w:rPr>
      </w:pPr>
      <w:r>
        <w:rPr>
          <w:rFonts w:hint="eastAsia"/>
          <w:sz w:val="32"/>
          <w:szCs w:val="32"/>
          <w:lang w:val="en-US" w:eastAsia="zh-CN"/>
        </w:rPr>
        <w:t>附件3：</w:t>
      </w:r>
    </w:p>
    <w:tbl>
      <w:tblPr>
        <w:tblStyle w:val="6"/>
        <w:tblW w:w="876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99"/>
        <w:gridCol w:w="1016"/>
        <w:gridCol w:w="1216"/>
        <w:gridCol w:w="1966"/>
        <w:gridCol w:w="1552"/>
        <w:gridCol w:w="1080"/>
        <w:gridCol w:w="1440"/>
      </w:tblGrid>
      <w:tr w14:paraId="41C82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8769" w:type="dxa"/>
            <w:gridSpan w:val="7"/>
            <w:tcBorders>
              <w:top w:val="nil"/>
              <w:left w:val="nil"/>
              <w:bottom w:val="nil"/>
              <w:right w:val="nil"/>
            </w:tcBorders>
            <w:shd w:val="clear" w:color="auto" w:fill="auto"/>
            <w:noWrap/>
            <w:vAlign w:val="bottom"/>
          </w:tcPr>
          <w:p w14:paraId="248EAC4D">
            <w:pPr>
              <w:keepNext w:val="0"/>
              <w:keepLines w:val="0"/>
              <w:widowControl/>
              <w:suppressLineNumbers w:val="0"/>
              <w:jc w:val="center"/>
              <w:textAlignment w:val="bottom"/>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善源养殖产业帮扶项目2024年资金收益分配表</w:t>
            </w:r>
          </w:p>
        </w:tc>
      </w:tr>
      <w:tr w14:paraId="0A53E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9" w:hRule="atLeast"/>
        </w:trPr>
        <w:tc>
          <w:tcPr>
            <w:tcW w:w="8769" w:type="dxa"/>
            <w:gridSpan w:val="7"/>
            <w:tcBorders>
              <w:top w:val="nil"/>
              <w:left w:val="nil"/>
              <w:bottom w:val="single" w:color="000000" w:sz="4" w:space="0"/>
              <w:right w:val="nil"/>
            </w:tcBorders>
            <w:shd w:val="clear" w:color="auto" w:fill="auto"/>
            <w:noWrap/>
            <w:vAlign w:val="bottom"/>
          </w:tcPr>
          <w:p w14:paraId="5F37C5EB">
            <w:pPr>
              <w:keepNext w:val="0"/>
              <w:keepLines w:val="0"/>
              <w:widowControl/>
              <w:suppressLineNumbers w:val="0"/>
              <w:jc w:val="both"/>
              <w:textAlignment w:val="bottom"/>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 xml:space="preserve">                               2024年9月9日                      单位：元</w:t>
            </w:r>
            <w:bookmarkStart w:id="0" w:name="_GoBack"/>
            <w:bookmarkEnd w:id="0"/>
          </w:p>
        </w:tc>
      </w:tr>
      <w:tr w14:paraId="1E6F1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C4D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AB1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乡镇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5F5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村</w:t>
            </w:r>
          </w:p>
        </w:tc>
        <w:tc>
          <w:tcPr>
            <w:tcW w:w="19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7A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姓 名</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EDA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户内属性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CAE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受益人数</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049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收益金额</w:t>
            </w:r>
          </w:p>
        </w:tc>
      </w:tr>
      <w:tr w14:paraId="2F533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62488">
            <w:pPr>
              <w:keepNext w:val="0"/>
              <w:keepLines w:val="0"/>
              <w:widowControl/>
              <w:suppressLineNumbers w:val="0"/>
              <w:jc w:val="center"/>
              <w:textAlignment w:val="center"/>
              <w:rPr>
                <w:rFonts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371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F0C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河潮营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A405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王晓明</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A936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A416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1A34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29E0C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BBA5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DDB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BCB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渤海寨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7F21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单文发</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50D4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8F0D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5F50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6BB81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1DB3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153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744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渤海寨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2FE5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卢玉书</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395F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6EF2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D2CE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242D5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506D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3FF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E0B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田各庄前街</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2141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赵广伦</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DB77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4A0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C719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2123</w:t>
            </w:r>
          </w:p>
        </w:tc>
      </w:tr>
      <w:tr w14:paraId="56C29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824D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362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372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2693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赵素荣</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DB49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9763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95E8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2451</w:t>
            </w:r>
          </w:p>
        </w:tc>
      </w:tr>
      <w:tr w14:paraId="403DF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395F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96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抚宁镇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8D0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东吴村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2565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赵娜</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73C4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FF2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D118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242EE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6D92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DF1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14C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宋庄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DB8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孙明涛</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4267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C27F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82D5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4E427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2DD7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D87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0D3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马义庄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121E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马博宇</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AF7A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31C6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1D4F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2A0C9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AEFB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19A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A7B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大赵庄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36A0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赵成忠</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1435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F773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1773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0D6A7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F41A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226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4B0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FE41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高喜明</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0ED6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6A0A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6537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11173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2723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81E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C4C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252B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孙起超</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99C9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F284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BFF2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76250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629E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7A6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ED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3093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杨振杰</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58E1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789F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EA48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1EDBE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C0AD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01D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留守营镇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B21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刘义庄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529F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卢景华</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542B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21C7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89B5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170EE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1076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A3B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529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贾庄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172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牛玉锋</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5942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F987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5956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3065</w:t>
            </w:r>
          </w:p>
        </w:tc>
      </w:tr>
      <w:tr w14:paraId="66D8C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2F03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629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D1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954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康青林</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058C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FF29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9CA1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2451</w:t>
            </w:r>
          </w:p>
        </w:tc>
      </w:tr>
      <w:tr w14:paraId="242F9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1C5D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86D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B6A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A7A2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王赛英</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FE2D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E026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D9FD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469DC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E99C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4A7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F82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河西</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1E5F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韩杰</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7FC5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FDBF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4690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1959</w:t>
            </w:r>
          </w:p>
        </w:tc>
      </w:tr>
      <w:tr w14:paraId="09D42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1D13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64F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6DA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兴隆寨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ABE4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俞维生</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E5B0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F991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FDE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2123</w:t>
            </w:r>
          </w:p>
        </w:tc>
      </w:tr>
      <w:tr w14:paraId="636B7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D2C1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19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33E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CF3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560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安占玲</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3C45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018A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2D32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5E36C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C2A4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814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06A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828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安春江</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DD60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D8F2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78E7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2923</w:t>
            </w:r>
          </w:p>
        </w:tc>
      </w:tr>
      <w:tr w14:paraId="58B0E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3AC7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FA1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C46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北董庄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F1A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李海锋</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6B4D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0042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96DF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097CB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4CF4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8FA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0B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B90A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肖长余</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E8B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CBB7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15FA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3C59C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C1D3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D77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4D7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5AF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朱长锁</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9DD7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0228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216D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4A751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60FE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A35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DB3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06A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秦国忠</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09FF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2BD1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C2E2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2451</w:t>
            </w:r>
          </w:p>
        </w:tc>
      </w:tr>
      <w:tr w14:paraId="75A00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367B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414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D36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平市南</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57A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代彦伟</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339C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0A67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1597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3539B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5083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5FB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9DE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小炮上</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D499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胡海涛</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FB57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1323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B319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668E2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C171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8D9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5C9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马家庄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C93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王玉荣</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D023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7320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41A0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30805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799E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172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A76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FBA1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汪振祥</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A1F3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BD56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FAA7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36315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5CFD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29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5CC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A6E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台营六村</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49A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孔宪春</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94DC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F051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6DF3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1306</w:t>
            </w:r>
          </w:p>
        </w:tc>
      </w:tr>
      <w:tr w14:paraId="3E1CA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840D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8EC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3DC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0AA5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于广</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648B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551E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B587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78D6E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CA06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6E5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F83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代家汀</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8B4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张志东</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6775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4210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3534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3104</w:t>
            </w:r>
          </w:p>
        </w:tc>
      </w:tr>
      <w:tr w14:paraId="38B29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2100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7ED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436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埜各庄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F3F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武银</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2DEA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A83E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212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099F0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99CE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0DC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9DD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埜各庄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5005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赵卫民</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F9E5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61BC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45BB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35541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A9548">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46D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ACB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北台庄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B1B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杨贺安</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FDDC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A521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3B2D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0C4C8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7516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D31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F3A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大杨各庄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583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杨东平</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96D2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FFDE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07D5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7BBF1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65CC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CFF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3F8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大杨各庄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B79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杨玉满</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EA06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8DEF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60FA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335B8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6290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B8F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FE6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大杨各庄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359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何占发</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2183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5AA4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B561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7BE9D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A024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CB7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C8B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前麻达峪</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A29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白建利</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F61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95BE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0FFD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0DAB6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21F2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39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DCB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BDC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南关</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4A4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狄爱茹</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E758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42E3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92B0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412A7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FEC8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92A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13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柳各庄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5F5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袁地</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19C0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B20F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4407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49802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3AA1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BD1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AFD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赵各庄</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45C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陈耀勇</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B2F0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D587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766F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0BC72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156D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CE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C85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石碑沟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C06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刘山</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06C2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FFB8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522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6803D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0DCE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FFB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F62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扶崖沟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39D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王文柱</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AA7B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B06C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6F7D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1306</w:t>
            </w:r>
          </w:p>
        </w:tc>
      </w:tr>
      <w:tr w14:paraId="77AA5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3AC75">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854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97A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扶崖沟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D47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庞海龙</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ED6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B5E1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ABC5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7F372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9035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105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E31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狮子庄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6A40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武艳喜</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76ED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7AB3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D5D8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2BFE0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2D3B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2AB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9C5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牛兰甸</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E5A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田庆成</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D80A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B374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A1C4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4BD8D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1FB1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2DA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C01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王汉沟</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4A75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张铁静</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F9FD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E16E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7AEB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0F820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A70C3">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946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7FF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程家沟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202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高庆友</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12A0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58D1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4CFF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3104</w:t>
            </w:r>
          </w:p>
        </w:tc>
      </w:tr>
      <w:tr w14:paraId="6F971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5860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49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B33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4A6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程家沟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FBF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高积兴</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6E98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5A44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28DC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3268</w:t>
            </w:r>
          </w:p>
        </w:tc>
      </w:tr>
      <w:tr w14:paraId="25A9F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5EB5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C96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C29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程家沟</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1E3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鲍万银</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560C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17C6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B315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2680E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05CE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733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0CA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箭杆岭</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D42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蒋少忠</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2C64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E8C5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A56F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57C4B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25AE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562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56E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箭杆岭</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FDB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陈帅</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6374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BC39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0687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2C939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DF1AC">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D9D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D5D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宣各寨</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A5F2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徐桂娥</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6F49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710D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C8B1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38462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C9D8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22D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523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战马王</w:t>
            </w:r>
          </w:p>
        </w:tc>
        <w:tc>
          <w:tcPr>
            <w:tcW w:w="19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B68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呼清全</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E858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A3B9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0A8A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4738</w:t>
            </w:r>
          </w:p>
        </w:tc>
      </w:tr>
      <w:tr w14:paraId="7289B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E1E3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F6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大新寨镇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FEA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大石窟</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CBD5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张爱红</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81EB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3927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67B7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23193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220D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1BD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609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肖各庄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9F5B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杨旭</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8A5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C127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C177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07B87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4853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513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226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下官营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0DAB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李振江</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FDDD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F55D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F4D2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7BD18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A92C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E3C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161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小黄金山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2D41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殷贺兴</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2C30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DF6C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E30F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639C9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EC0A2">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59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A47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26A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小黄金山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E5CF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殷小伟</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1590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BDF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5D60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0E037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C7F3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D59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FD0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小黄金山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8F36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殷立柏</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ED47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7E75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AEE5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1DAE3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E479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D85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37F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后石河</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C14E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魏树强</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D9EA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EBE1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697B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3651</w:t>
            </w:r>
          </w:p>
        </w:tc>
      </w:tr>
      <w:tr w14:paraId="791A6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A9A2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206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7D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1F5D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张桂芝</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7547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9C38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C35E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4E804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938A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4C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BE3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马各庄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2F4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王保昌</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A936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FB19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0E0A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2AB42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D092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8CD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394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茹小街</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26D9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杨英杰</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C89F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3352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2E10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634E7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AC1F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3DE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F05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茹小街</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5DCD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李文才</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DF7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8009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D062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5AE39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4E2E1">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174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793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大所二</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000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卢春江</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8B0F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FD89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615E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69649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8F1FD">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0BC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E3D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大所三</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429A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乔艳杰</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5652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0639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9BDD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5AE8A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87EC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F88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58B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大所三</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1A2D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王保华</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D23D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7B63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8613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817</w:t>
            </w:r>
          </w:p>
        </w:tc>
      </w:tr>
      <w:tr w14:paraId="457E3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C2BF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69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57C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416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大所三</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49A5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张明辉</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5020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5F3F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9B2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2287</w:t>
            </w:r>
          </w:p>
        </w:tc>
      </w:tr>
      <w:tr w14:paraId="3CECC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BC5C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81A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茶棚乡</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658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苏官营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8E90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苏洪来</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18BA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6829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28B8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1057C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DE77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ED2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892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小李庄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5906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李壮</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4F64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244B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06CF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2123</w:t>
            </w:r>
          </w:p>
        </w:tc>
      </w:tr>
      <w:tr w14:paraId="3004D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BE42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99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A1B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DB4E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田宝</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52D8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5E56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D903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0C1E3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1A74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264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CF2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王家湾</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23CB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陈玉中</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B0D3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05EF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4C81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w:t>
            </w:r>
          </w:p>
        </w:tc>
      </w:tr>
      <w:tr w14:paraId="50D1F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4D72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E6D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DCB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第九营</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AA9A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荆慧群</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E949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24E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7F2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6A373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ACD1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FE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180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A8B6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王成志</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E2A7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0A9D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80C0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22727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4560A">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FB8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269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3AF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池剑波</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3573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7294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8400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484A3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4F1C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9BC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0C5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殷陈庄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589C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张亮</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2611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0CC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1618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w:t>
            </w:r>
          </w:p>
        </w:tc>
      </w:tr>
      <w:tr w14:paraId="14303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9F9AF">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B08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939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殷陈庄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9BBC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殷铁印</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C773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4A58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5EF6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45D41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43624">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79</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FE4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7A0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殷陈庄</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4798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张世才</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D6CB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8B23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14BB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2451</w:t>
            </w:r>
          </w:p>
        </w:tc>
      </w:tr>
      <w:tr w14:paraId="75232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918B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F53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1FE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后明山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F151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周晶晶</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99F2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BBCA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C397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6A8DE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57779">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47B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坟坨镇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41E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后明山</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17E2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周振国</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2DCC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防贫监测户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FAAE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2E8B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1470</w:t>
            </w:r>
          </w:p>
        </w:tc>
      </w:tr>
      <w:tr w14:paraId="26E8A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ACDBB">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82</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CCE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A1C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泉眼沟村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846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  余</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F621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脱贫户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E11F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3EE6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11253</w:t>
            </w:r>
          </w:p>
        </w:tc>
      </w:tr>
      <w:tr w14:paraId="1813E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3284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83</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8D4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D89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泉眼沟村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02BB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谢振华</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D29A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脱贫户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4D13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FBD2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5143</w:t>
            </w:r>
          </w:p>
        </w:tc>
      </w:tr>
      <w:tr w14:paraId="1418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AF0D7">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490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854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榆关村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8AE9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赵连和</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6CD3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脱贫户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8817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2023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9559</w:t>
            </w:r>
          </w:p>
        </w:tc>
      </w:tr>
      <w:tr w14:paraId="6A4BD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4A536">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461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4BD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康各庄村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71B1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李学艳</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218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脱贫户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DAFA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6992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24200</w:t>
            </w:r>
          </w:p>
        </w:tc>
      </w:tr>
      <w:tr w14:paraId="4EF50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11D7E">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BDD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EE7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庙岭沟村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0926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杨田洪</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92BA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脱贫户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15B1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A632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10648</w:t>
            </w:r>
          </w:p>
        </w:tc>
      </w:tr>
      <w:tr w14:paraId="4D386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317E0">
            <w:pPr>
              <w:keepNext w:val="0"/>
              <w:keepLines w:val="0"/>
              <w:widowControl/>
              <w:suppressLineNumbers w:val="0"/>
              <w:jc w:val="center"/>
              <w:textAlignment w:val="center"/>
              <w:rPr>
                <w:rFonts w:hint="default" w:ascii="Tahoma" w:hAnsi="Tahoma" w:eastAsia="Tahoma" w:cs="Tahoma"/>
                <w:i w:val="0"/>
                <w:iCs w:val="0"/>
                <w:color w:val="000000"/>
                <w:sz w:val="20"/>
                <w:szCs w:val="20"/>
                <w:u w:val="none"/>
              </w:rPr>
            </w:pPr>
            <w:r>
              <w:rPr>
                <w:rFonts w:hint="default" w:ascii="Tahoma" w:hAnsi="Tahoma" w:eastAsia="Tahoma" w:cs="Tahoma"/>
                <w:i w:val="0"/>
                <w:iCs w:val="0"/>
                <w:color w:val="000000"/>
                <w:kern w:val="0"/>
                <w:sz w:val="20"/>
                <w:szCs w:val="20"/>
                <w:u w:val="none"/>
                <w:lang w:val="en-US" w:eastAsia="zh-CN" w:bidi="ar"/>
              </w:rPr>
              <w:t>87</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514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台营镇</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B1F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石碑沟村</w:t>
            </w:r>
          </w:p>
        </w:tc>
        <w:tc>
          <w:tcPr>
            <w:tcW w:w="19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ADF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付德幸</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FED1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脱贫户</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7169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BD8E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10769</w:t>
            </w:r>
          </w:p>
        </w:tc>
      </w:tr>
      <w:tr w14:paraId="0EFD7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697"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332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45BAA5">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83F6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174</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9C9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203400</w:t>
            </w:r>
          </w:p>
        </w:tc>
      </w:tr>
    </w:tbl>
    <w:p w14:paraId="628397C9">
      <w:pPr>
        <w:pStyle w:val="2"/>
        <w:rPr>
          <w:rFonts w:hint="default" w:ascii="仿宋_GB2312" w:hAnsi="仿宋_GB2312" w:eastAsia="仿宋_GB2312" w:cs="仿宋_GB2312"/>
          <w:i w:val="0"/>
          <w:iCs w:val="0"/>
          <w:caps w:val="0"/>
          <w:color w:val="4C5157"/>
          <w:spacing w:val="0"/>
          <w:sz w:val="28"/>
          <w:szCs w:val="28"/>
          <w:u w:val="none"/>
          <w:shd w:val="clear" w:fill="FFFFFF"/>
          <w:lang w:val="en-US" w:eastAsia="zh-CN"/>
        </w:rPr>
      </w:pPr>
    </w:p>
    <w:p w14:paraId="70A27B64">
      <w:pPr>
        <w:pStyle w:val="2"/>
        <w:rPr>
          <w:rFonts w:hint="default" w:ascii="仿宋_GB2312" w:hAnsi="仿宋_GB2312" w:eastAsia="仿宋_GB2312" w:cs="仿宋_GB2312"/>
          <w:i w:val="0"/>
          <w:iCs w:val="0"/>
          <w:caps w:val="0"/>
          <w:color w:val="4C5157"/>
          <w:spacing w:val="0"/>
          <w:sz w:val="28"/>
          <w:szCs w:val="28"/>
          <w:u w:val="none"/>
          <w:shd w:val="clear" w:fill="FFFFFF"/>
          <w:lang w:val="en-US" w:eastAsia="zh-CN"/>
        </w:rPr>
      </w:pPr>
    </w:p>
    <w:p w14:paraId="7F37EC24">
      <w:pPr>
        <w:jc w:val="left"/>
        <w:rPr>
          <w:rFonts w:hint="eastAsia" w:ascii="仿宋_GB2312" w:hAnsi="仿宋_GB2312" w:eastAsia="仿宋_GB2312" w:cs="仿宋_GB2312"/>
          <w:w w:val="80"/>
          <w:sz w:val="28"/>
          <w:szCs w:val="28"/>
        </w:rPr>
      </w:pPr>
    </w:p>
    <w:p w14:paraId="08E781AF">
      <w:pPr>
        <w:jc w:val="left"/>
        <w:rPr>
          <w:rFonts w:hint="default"/>
          <w:lang w:val="en-US" w:eastAsia="zh-CN"/>
        </w:rPr>
        <w:sectPr>
          <w:pgSz w:w="11906" w:h="16838"/>
          <w:pgMar w:top="2098" w:right="1474" w:bottom="1984" w:left="1587" w:header="851" w:footer="992" w:gutter="0"/>
          <w:pgBorders>
            <w:top w:val="none" w:sz="0" w:space="0"/>
            <w:left w:val="none" w:sz="0" w:space="0"/>
            <w:bottom w:val="none" w:sz="0" w:space="0"/>
            <w:right w:val="none" w:sz="0" w:space="0"/>
          </w:pgBorders>
          <w:pgNumType w:fmt="decimal"/>
          <w:cols w:space="425" w:num="1"/>
          <w:docGrid w:type="lines" w:linePitch="312" w:charSpace="0"/>
        </w:sectPr>
      </w:pPr>
      <w:r>
        <mc:AlternateContent>
          <mc:Choice Requires="wps">
            <w:drawing>
              <wp:anchor distT="0" distB="0" distL="114300" distR="114300" simplePos="0" relativeHeight="251660288" behindDoc="0" locked="0" layoutInCell="1" allowOverlap="1">
                <wp:simplePos x="0" y="0"/>
                <wp:positionH relativeFrom="column">
                  <wp:posOffset>13335</wp:posOffset>
                </wp:positionH>
                <wp:positionV relativeFrom="paragraph">
                  <wp:posOffset>5080</wp:posOffset>
                </wp:positionV>
                <wp:extent cx="5610860" cy="53340"/>
                <wp:effectExtent l="0" t="9525" r="8890" b="13335"/>
                <wp:wrapNone/>
                <wp:docPr id="5" name="直接箭头连接符 5"/>
                <wp:cNvGraphicFramePr/>
                <a:graphic xmlns:a="http://schemas.openxmlformats.org/drawingml/2006/main">
                  <a:graphicData uri="http://schemas.microsoft.com/office/word/2010/wordprocessingShape">
                    <wps:wsp>
                      <wps:cNvCnPr/>
                      <wps:spPr>
                        <a:xfrm>
                          <a:off x="0" y="0"/>
                          <a:ext cx="5610860" cy="53340"/>
                        </a:xfrm>
                        <a:prstGeom prst="straightConnector1">
                          <a:avLst/>
                        </a:prstGeom>
                        <a:ln w="19050" cap="flat" cmpd="sng">
                          <a:solidFill>
                            <a:srgbClr val="000000"/>
                          </a:solidFill>
                          <a:prstDash val="solid"/>
                          <a:miter/>
                          <a:headEnd type="none" w="med" len="med"/>
                          <a:tailEnd type="none" w="med" len="med"/>
                        </a:ln>
                        <a:effectLst/>
                      </wps:spPr>
                      <wps:bodyPr/>
                    </wps:wsp>
                  </a:graphicData>
                </a:graphic>
              </wp:anchor>
            </w:drawing>
          </mc:Choice>
          <mc:Fallback>
            <w:pict>
              <v:shape id="_x0000_s1026" o:spid="_x0000_s1026" o:spt="32" type="#_x0000_t32" style="position:absolute;left:0pt;margin-left:1.05pt;margin-top:0.4pt;height:4.2pt;width:441.8pt;z-index:251660288;mso-width-relative:page;mso-height-relative:page;" filled="f" stroked="t" coordsize="21600,21600" o:gfxdata="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21eNv0gAAAAQBAAAPAAAAAAAAAAEAIAAAACIAAABk&#10;cnMvZG93bnJldi54bWxQSwECFAAUAAAACACHTuJA1osengwCAAAJBAAADgAAAAAAAAABACAAAAAh&#10;AQAAZHJzL2Uyb0RvYy54bWxQSwUGAAAAAAYABgBZAQAAnwUAAAAA&#10;">
                <v:fill on="f" focussize="0,0"/>
                <v:stroke weight="1.5pt" color="#000000" joinstyle="miter"/>
                <v:imagedata o:title=""/>
                <o:lock v:ext="edit" aspectratio="f"/>
              </v:shape>
            </w:pict>
          </mc:Fallback>
        </mc:AlternateContent>
      </w:r>
      <w:r>
        <w:rPr>
          <w:w w:val="80"/>
        </w:rPr>
        <mc:AlternateContent>
          <mc:Choice Requires="wps">
            <w:drawing>
              <wp:anchor distT="0" distB="0" distL="114300" distR="114300" simplePos="0" relativeHeight="251659264" behindDoc="0" locked="0" layoutInCell="1" allowOverlap="1">
                <wp:simplePos x="0" y="0"/>
                <wp:positionH relativeFrom="column">
                  <wp:posOffset>-14605</wp:posOffset>
                </wp:positionH>
                <wp:positionV relativeFrom="paragraph">
                  <wp:posOffset>358140</wp:posOffset>
                </wp:positionV>
                <wp:extent cx="5649595" cy="36195"/>
                <wp:effectExtent l="0" t="9525" r="8255" b="11430"/>
                <wp:wrapNone/>
                <wp:docPr id="6" name="直接箭头连接符 6"/>
                <wp:cNvGraphicFramePr/>
                <a:graphic xmlns:a="http://schemas.openxmlformats.org/drawingml/2006/main">
                  <a:graphicData uri="http://schemas.microsoft.com/office/word/2010/wordprocessingShape">
                    <wps:wsp>
                      <wps:cNvCnPr/>
                      <wps:spPr>
                        <a:xfrm>
                          <a:off x="0" y="0"/>
                          <a:ext cx="5649595" cy="36195"/>
                        </a:xfrm>
                        <a:prstGeom prst="straightConnector1">
                          <a:avLst/>
                        </a:prstGeom>
                        <a:ln w="19050" cap="flat" cmpd="sng">
                          <a:solidFill>
                            <a:srgbClr val="000000"/>
                          </a:solidFill>
                          <a:prstDash val="solid"/>
                          <a:miter/>
                          <a:headEnd type="none" w="med" len="med"/>
                          <a:tailEnd type="none" w="med" len="med"/>
                        </a:ln>
                        <a:effectLst/>
                      </wps:spPr>
                      <wps:bodyPr/>
                    </wps:wsp>
                  </a:graphicData>
                </a:graphic>
              </wp:anchor>
            </w:drawing>
          </mc:Choice>
          <mc:Fallback>
            <w:pict>
              <v:shape id="_x0000_s1026" o:spid="_x0000_s1026" o:spt="32" type="#_x0000_t32" style="position:absolute;left:0pt;margin-left:-1.15pt;margin-top:28.2pt;height:2.85pt;width:444.85pt;z-index:251659264;mso-width-relative:page;mso-height-relative:page;" filled="f" stroked="t" coordsize="21600,21600" o:gfxdata="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r/DU11gAAAAgBAAAPAAAAAAAAAAEAIAAAACIA&#10;AABkcnMvZG93bnJldi54bWxQSwECFAAUAAAACACHTuJA4wzccQsCAAAJBAAADgAAAAAAAAABACAA&#10;AAAlAQAAZHJzL2Uyb0RvYy54bWxQSwUGAAAAAAYABgBZAQAAogUAAAAA&#10;">
                <v:fill on="f" focussize="0,0"/>
                <v:stroke weight="1.5pt" color="#000000" joinstyle="miter"/>
                <v:imagedata o:title=""/>
                <o:lock v:ext="edit" aspectratio="f"/>
              </v:shape>
            </w:pict>
          </mc:Fallback>
        </mc:AlternateContent>
      </w:r>
      <w:r>
        <w:rPr>
          <w:rFonts w:hint="eastAsia" w:ascii="仿宋_GB2312" w:hAnsi="仿宋_GB2312" w:eastAsia="仿宋_GB2312" w:cs="仿宋_GB2312"/>
          <w:w w:val="80"/>
          <w:sz w:val="28"/>
          <w:szCs w:val="28"/>
        </w:rPr>
        <w:t>秦皇岛市</w:t>
      </w:r>
      <w:r>
        <w:rPr>
          <w:rFonts w:hint="eastAsia" w:ascii="仿宋_GB2312" w:hAnsi="仿宋_GB2312" w:eastAsia="仿宋_GB2312" w:cs="仿宋_GB2312"/>
          <w:w w:val="80"/>
          <w:sz w:val="28"/>
          <w:szCs w:val="28"/>
          <w:lang w:val="en-US" w:eastAsia="zh-CN"/>
        </w:rPr>
        <w:t xml:space="preserve">抚宁区农业农村局                              </w:t>
      </w:r>
      <w:r>
        <w:rPr>
          <w:rFonts w:ascii="仿宋_GB2312" w:hAnsi="仿宋_GB2312" w:eastAsia="仿宋_GB2312" w:cs="仿宋_GB2312"/>
          <w:w w:val="80"/>
          <w:sz w:val="28"/>
          <w:szCs w:val="28"/>
        </w:rPr>
        <w:t>20</w:t>
      </w:r>
      <w:r>
        <w:rPr>
          <w:rFonts w:hint="eastAsia" w:ascii="仿宋_GB2312" w:hAnsi="仿宋_GB2312" w:eastAsia="仿宋_GB2312" w:cs="仿宋_GB2312"/>
          <w:w w:val="80"/>
          <w:sz w:val="28"/>
          <w:szCs w:val="28"/>
          <w:lang w:val="en-US" w:eastAsia="zh-CN"/>
        </w:rPr>
        <w:t>24</w:t>
      </w:r>
      <w:r>
        <w:rPr>
          <w:rFonts w:hint="eastAsia" w:ascii="仿宋_GB2312" w:hAnsi="仿宋_GB2312" w:eastAsia="仿宋_GB2312" w:cs="仿宋_GB2312"/>
          <w:w w:val="80"/>
          <w:sz w:val="28"/>
          <w:szCs w:val="28"/>
        </w:rPr>
        <w:t>年</w:t>
      </w:r>
      <w:r>
        <w:rPr>
          <w:rFonts w:hint="eastAsia" w:ascii="仿宋_GB2312" w:hAnsi="仿宋_GB2312" w:eastAsia="仿宋_GB2312" w:cs="仿宋_GB2312"/>
          <w:w w:val="80"/>
          <w:sz w:val="28"/>
          <w:szCs w:val="28"/>
          <w:lang w:val="en-US" w:eastAsia="zh-CN"/>
        </w:rPr>
        <w:t>9</w:t>
      </w:r>
      <w:r>
        <w:rPr>
          <w:rFonts w:hint="eastAsia" w:ascii="仿宋_GB2312" w:hAnsi="仿宋_GB2312" w:eastAsia="仿宋_GB2312" w:cs="仿宋_GB2312"/>
          <w:w w:val="80"/>
          <w:sz w:val="28"/>
          <w:szCs w:val="28"/>
        </w:rPr>
        <w:t>月</w:t>
      </w:r>
      <w:r>
        <w:rPr>
          <w:rFonts w:hint="eastAsia" w:ascii="仿宋_GB2312" w:hAnsi="仿宋_GB2312" w:eastAsia="仿宋_GB2312" w:cs="仿宋_GB2312"/>
          <w:w w:val="80"/>
          <w:sz w:val="28"/>
          <w:szCs w:val="28"/>
          <w:lang w:val="en-US" w:eastAsia="zh-CN"/>
        </w:rPr>
        <w:t>9</w:t>
      </w:r>
      <w:r>
        <w:rPr>
          <w:rFonts w:hint="eastAsia" w:ascii="仿宋_GB2312" w:hAnsi="仿宋_GB2312" w:eastAsia="仿宋_GB2312" w:cs="仿宋_GB2312"/>
          <w:w w:val="80"/>
          <w:sz w:val="28"/>
          <w:szCs w:val="28"/>
        </w:rPr>
        <w:t>日印发</w:t>
      </w:r>
    </w:p>
    <w:p w14:paraId="434E6B51">
      <w:pPr>
        <w:pStyle w:val="2"/>
        <w:rPr>
          <w:rFonts w:hint="eastAsia"/>
          <w:lang w:val="en-US" w:eastAsia="zh-CN"/>
        </w:rPr>
      </w:pPr>
    </w:p>
    <w:sectPr>
      <w:pgSz w:w="11906" w:h="16838"/>
      <w:pgMar w:top="2098" w:right="1474" w:bottom="1984" w:left="1587"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DA1EC">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33A677">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833A677">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3YTJkZWEyNWQwZGFjMGFiNjQ5NDQ5ZjBhNTgzOGYifQ=="/>
  </w:docVars>
  <w:rsids>
    <w:rsidRoot w:val="252D2237"/>
    <w:rsid w:val="014001AC"/>
    <w:rsid w:val="077741FC"/>
    <w:rsid w:val="093A7BD7"/>
    <w:rsid w:val="09A24919"/>
    <w:rsid w:val="0B0423D3"/>
    <w:rsid w:val="0B615CA8"/>
    <w:rsid w:val="0C0C0C66"/>
    <w:rsid w:val="10DE2C55"/>
    <w:rsid w:val="10F55946"/>
    <w:rsid w:val="11094735"/>
    <w:rsid w:val="115F6467"/>
    <w:rsid w:val="118A35A7"/>
    <w:rsid w:val="142D3FEA"/>
    <w:rsid w:val="160105DC"/>
    <w:rsid w:val="161B67CC"/>
    <w:rsid w:val="1A584637"/>
    <w:rsid w:val="1B781EA2"/>
    <w:rsid w:val="1D77685B"/>
    <w:rsid w:val="217E6A1C"/>
    <w:rsid w:val="22D52DE7"/>
    <w:rsid w:val="233150AB"/>
    <w:rsid w:val="25CB59E7"/>
    <w:rsid w:val="278658EC"/>
    <w:rsid w:val="295107CC"/>
    <w:rsid w:val="2C387CAA"/>
    <w:rsid w:val="2E4D2098"/>
    <w:rsid w:val="2F1E2B44"/>
    <w:rsid w:val="34012F1B"/>
    <w:rsid w:val="34E5184B"/>
    <w:rsid w:val="358F723D"/>
    <w:rsid w:val="36A1762F"/>
    <w:rsid w:val="39343CAA"/>
    <w:rsid w:val="3AEA42E3"/>
    <w:rsid w:val="3C4147FD"/>
    <w:rsid w:val="3DBF00CF"/>
    <w:rsid w:val="43244A38"/>
    <w:rsid w:val="49817E66"/>
    <w:rsid w:val="4AFB0FE9"/>
    <w:rsid w:val="4C262ED0"/>
    <w:rsid w:val="5032028D"/>
    <w:rsid w:val="52CE5FCB"/>
    <w:rsid w:val="53874D93"/>
    <w:rsid w:val="5AFF1E93"/>
    <w:rsid w:val="5C692806"/>
    <w:rsid w:val="62C531E2"/>
    <w:rsid w:val="64252A2A"/>
    <w:rsid w:val="64D37E39"/>
    <w:rsid w:val="65587933"/>
    <w:rsid w:val="667D5580"/>
    <w:rsid w:val="6D2711FF"/>
    <w:rsid w:val="6F035B91"/>
    <w:rsid w:val="713213E8"/>
    <w:rsid w:val="72BD575A"/>
    <w:rsid w:val="741D4555"/>
    <w:rsid w:val="75F47FF3"/>
    <w:rsid w:val="78235E09"/>
    <w:rsid w:val="7AC2787B"/>
    <w:rsid w:val="7C4A0E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qFormat/>
    <w:uiPriority w:val="0"/>
    <w:pPr>
      <w:keepNext/>
      <w:keepLines/>
      <w:spacing w:before="260" w:after="260" w:line="416" w:lineRule="auto"/>
      <w:outlineLvl w:val="1"/>
    </w:pPr>
    <w:rPr>
      <w:rFonts w:ascii="Cambria" w:hAnsi="Cambria"/>
      <w:b/>
      <w:bCs/>
      <w:sz w:val="32"/>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5469</Words>
  <Characters>6532</Characters>
  <Lines>0</Lines>
  <Paragraphs>0</Paragraphs>
  <TotalTime>6</TotalTime>
  <ScaleCrop>false</ScaleCrop>
  <LinksUpToDate>false</LinksUpToDate>
  <CharactersWithSpaces>6638</CharactersWithSpaces>
  <Application>WPS Office_12.1.0.18240_F1E327BC-269C-435d-A152-05C5408002CA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2022-09-09T07:06:00Z</dcterms:created>
  <dc:creator>Administrator</dc:creator>
  <cp:lastModifiedBy>Administrator</cp:lastModifiedBy>
  <cp:lastPrinted>2023-09-08T07:39:00Z</cp:lastPrinted>
  <dcterms:modified xsi:type="dcterms:W3CDTF">2024-09-10T01:40:29Z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9CBCA6FD0FF94490AB480E5C38CE8612_13</vt:lpwstr>
  </property>
</Properties>
</file>