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C1CC4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秦皇岛市抚宁区</w:t>
      </w:r>
    </w:p>
    <w:p w14:paraId="698521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2022年秋季雨露计划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项目自评报告</w:t>
      </w:r>
    </w:p>
    <w:p w14:paraId="6FE67B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14AE6A2F">
      <w:pPr>
        <w:spacing w:line="560" w:lineRule="exact"/>
        <w:ind w:firstLine="640" w:firstLineChars="200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秦皇岛市抚宁区雨露计划项目已竣工，总体目标2022年秋季应补贴12人，支持脱贫户和易返贫致贫户子女接受职业教育。</w:t>
      </w:r>
    </w:p>
    <w:p w14:paraId="5839479A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项目主管部门为秦皇岛市抚宁区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局，项目实施单位为秦皇岛市抚宁区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，项目负责人为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乡村振兴局局长宋永利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，年度资金总额为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1.8万元，来源于区级衔接推进乡村振兴补助资金1.8万元。</w:t>
      </w:r>
    </w:p>
    <w:p w14:paraId="1E588037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根据绩效指标考核要求，产出指标：数量指标资助脱贫户和易返贫致贫户子女数量≥12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；质量指标接受补助的学生中脱贫户和易返贫致贫家庭占比≥100%；资助标准达标率≥100；时效指标资助经费及时发放率≥100%；成本指标脱贫户和易返贫致贫户子女均资助标准1500元。效益指标：社会效益指标脱贫户和易返贫致贫户子女全程接受资助的比例≥100%；满意度指标：服务对象满意度指标受助学生满意度≥100%；服务对象满意度指标受助家长满意度≥100%。此项目所有绩效指标考核全部合格。</w:t>
      </w:r>
    </w:p>
    <w:p w14:paraId="5BC59970"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7BCB5B6D">
      <w:pPr>
        <w:spacing w:line="560" w:lineRule="exact"/>
        <w:ind w:firstLine="640" w:firstLineChars="200"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秦皇岛市抚宁区乡村振兴局</w:t>
      </w:r>
    </w:p>
    <w:p w14:paraId="430591EE">
      <w:pPr>
        <w:spacing w:line="560" w:lineRule="exact"/>
        <w:ind w:firstLine="640" w:firstLineChars="200"/>
        <w:jc w:val="center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2023年6月28日</w:t>
      </w:r>
    </w:p>
    <w:p w14:paraId="6400BE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 w14:paraId="1DDE60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kzM2RkNTEwYmRiOTIxYTE5NWUyMGU5OTc0ZGRjZjIifQ=="/>
  </w:docVars>
  <w:rsids>
    <w:rsidRoot w:val="41C906DD"/>
    <w:rsid w:val="012D3359"/>
    <w:rsid w:val="13DB419D"/>
    <w:rsid w:val="149541BD"/>
    <w:rsid w:val="1D8E24A6"/>
    <w:rsid w:val="1ED47AF9"/>
    <w:rsid w:val="2DDC01FC"/>
    <w:rsid w:val="3C572D81"/>
    <w:rsid w:val="40AA3213"/>
    <w:rsid w:val="41C906DD"/>
    <w:rsid w:val="4C835A7B"/>
    <w:rsid w:val="55E17183"/>
    <w:rsid w:val="597E053E"/>
    <w:rsid w:val="5FF3245B"/>
    <w:rsid w:val="64253643"/>
    <w:rsid w:val="662A3680"/>
    <w:rsid w:val="6808432C"/>
    <w:rsid w:val="761859BB"/>
    <w:rsid w:val="7B814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qFormat="1"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9"/>
    <w:basedOn w:val="1"/>
    <w:next w:val="1"/>
    <w:qFormat/>
    <w:uiPriority w:val="0"/>
    <w:pPr>
      <w:spacing w:line="560" w:lineRule="exact"/>
      <w:ind w:firstLine="200" w:firstLineChars="200"/>
      <w:jc w:val="left"/>
    </w:pPr>
    <w:rPr>
      <w:rFonts w:ascii="Calibri" w:hAnsi="Calibri" w:eastAsia="仿宋_GB2312" w:cs="Arial"/>
      <w:sz w:val="32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392</Words>
  <Characters>429</Characters>
  <Lines>0</Lines>
  <Paragraphs>0</Paragraphs>
  <TotalTime>8</TotalTime>
  <ScaleCrop>false</ScaleCrop>
  <LinksUpToDate>false</LinksUpToDate>
  <CharactersWithSpaces>451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2022-11-13T01:35:00Z</dcterms:created>
  <dc:creator>Administrator</dc:creator>
  <cp:lastModifiedBy>Administrator</cp:lastModifiedBy>
  <cp:lastPrinted>2023-11-27T06:26:00Z</cp:lastPrinted>
  <dcterms:modified xsi:type="dcterms:W3CDTF">2024-10-16T02:03:05Z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CDB843532276457FA8C3DDC17245DE9A</vt:lpwstr>
  </property>
</Properties>
</file>