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69320E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755B1460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1A078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68F25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375754E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留守营镇马义庄村安装路灯项目</w:t>
            </w:r>
          </w:p>
        </w:tc>
        <w:tc>
          <w:tcPr>
            <w:tcW w:w="1684" w:type="dxa"/>
            <w:noWrap w:val="0"/>
            <w:vAlign w:val="top"/>
          </w:tcPr>
          <w:p w14:paraId="7C0F893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101B494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李帅                 13503237068</w:t>
            </w:r>
          </w:p>
        </w:tc>
      </w:tr>
      <w:tr w14:paraId="686BD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527665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18DD0F2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1924244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4F2A140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秦皇岛市抚宁区留守营镇政府</w:t>
            </w:r>
          </w:p>
        </w:tc>
      </w:tr>
      <w:tr w14:paraId="023D9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0C30EFF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2AACF30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0A727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A43017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</w:t>
            </w:r>
          </w:p>
        </w:tc>
      </w:tr>
      <w:tr w14:paraId="4E717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2EC10A9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2A173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06F304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</w:t>
            </w:r>
          </w:p>
        </w:tc>
      </w:tr>
      <w:tr w14:paraId="21852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285A4EE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B766A9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7FA8D62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18219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38" w:type="dxa"/>
            <w:vMerge w:val="restart"/>
            <w:noWrap w:val="0"/>
            <w:vAlign w:val="top"/>
          </w:tcPr>
          <w:p w14:paraId="6ACB8D1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058F1A1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3F0282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7EA7AB8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23C27EC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A6DB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443D327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75AF73D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为全村426户1080人安装太阳能路灯70盏，涉及两条主干道多个胡同2000多延长米，有效改善村内照明条件，方便村民通行，受益防贫监测对象1户。</w:t>
            </w:r>
          </w:p>
        </w:tc>
      </w:tr>
      <w:tr w14:paraId="09F0D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3D48055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B1401D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598234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64CBB0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E4C64E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BBBD01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0F09D09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3553CD8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5DFDE00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69BCD0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158A286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1AE2C75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200F1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7808ECD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69332A8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A95B27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26E3C26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4EF635B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9CC445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村内安装路灯</w:t>
            </w:r>
          </w:p>
        </w:tc>
        <w:tc>
          <w:tcPr>
            <w:tcW w:w="1369" w:type="dxa"/>
            <w:noWrap w:val="0"/>
            <w:vAlign w:val="top"/>
          </w:tcPr>
          <w:p w14:paraId="3ADE726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70个</w:t>
            </w:r>
          </w:p>
        </w:tc>
        <w:tc>
          <w:tcPr>
            <w:tcW w:w="1369" w:type="dxa"/>
            <w:noWrap w:val="0"/>
            <w:vAlign w:val="top"/>
          </w:tcPr>
          <w:p w14:paraId="27CBC67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70个</w:t>
            </w:r>
          </w:p>
        </w:tc>
      </w:tr>
      <w:tr w14:paraId="07551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0DF1FDA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2B5F8A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A2D6EB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6F9F3F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634F44F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=19.6万元</w:t>
            </w:r>
          </w:p>
        </w:tc>
        <w:tc>
          <w:tcPr>
            <w:tcW w:w="1369" w:type="dxa"/>
            <w:noWrap w:val="0"/>
            <w:vAlign w:val="top"/>
          </w:tcPr>
          <w:p w14:paraId="1AFABE1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19.6万元</w:t>
            </w:r>
          </w:p>
        </w:tc>
      </w:tr>
      <w:tr w14:paraId="0D6BD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229CE6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4D823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035644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B80779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63A66C7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1B4ABBB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50CCE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438" w:type="dxa"/>
            <w:vMerge w:val="continue"/>
            <w:noWrap w:val="0"/>
            <w:vAlign w:val="top"/>
          </w:tcPr>
          <w:p w14:paraId="10030D5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CC2FA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DAC02C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7EC287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1369" w:type="dxa"/>
            <w:noWrap w:val="0"/>
            <w:vAlign w:val="top"/>
          </w:tcPr>
          <w:p w14:paraId="26F7A15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  <w:tc>
          <w:tcPr>
            <w:tcW w:w="1369" w:type="dxa"/>
            <w:noWrap w:val="0"/>
            <w:vAlign w:val="top"/>
          </w:tcPr>
          <w:p w14:paraId="5A264DA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2EE8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1292B7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46C3CC7B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5A17FC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AD2E37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329A5934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4161B38D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2人</w:t>
            </w:r>
          </w:p>
        </w:tc>
      </w:tr>
      <w:tr w14:paraId="7BB3D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49E346B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9EEFA5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3816A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1A5F2F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67D7B15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  <w:tc>
          <w:tcPr>
            <w:tcW w:w="1369" w:type="dxa"/>
            <w:noWrap w:val="0"/>
            <w:vAlign w:val="top"/>
          </w:tcPr>
          <w:p w14:paraId="76B6E05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1080人</w:t>
            </w:r>
          </w:p>
        </w:tc>
      </w:tr>
      <w:tr w14:paraId="638FF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54A71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CEA552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E48F61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0A605B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0B79FCF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58EA4FC7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5年</w:t>
            </w:r>
          </w:p>
        </w:tc>
      </w:tr>
      <w:tr w14:paraId="2C50F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8BCAFA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62063B3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6B5C8A0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FACB77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4175441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05E4843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25CB5588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刘芳</w:t>
      </w:r>
      <w:r>
        <w:rPr>
          <w:rFonts w:hint="eastAsia" w:ascii="仿宋" w:hAnsi="仿宋" w:eastAsia="仿宋"/>
          <w:sz w:val="24"/>
          <w:u w:val="single"/>
        </w:rPr>
        <w:t xml:space="preserve">   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陈震力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35012926"/>
    <w:p w14:paraId="4FC03273"/>
    <w:p w14:paraId="3DE9B56C"/>
    <w:p w14:paraId="5E684298"/>
    <w:p w14:paraId="3DDFDA42"/>
    <w:p w14:paraId="0273CE52"/>
    <w:p w14:paraId="3F71CA0A"/>
    <w:p w14:paraId="4EFEE485"/>
    <w:p w14:paraId="420C2386"/>
    <w:p w14:paraId="3DC2CF9F"/>
    <w:p w14:paraId="57E70865"/>
    <w:p w14:paraId="1BA82556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7A89F7E2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2ED8A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1F1DE26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1F459E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坟坨镇殷陈庄村道路硬化项目</w:t>
            </w:r>
          </w:p>
        </w:tc>
        <w:tc>
          <w:tcPr>
            <w:tcW w:w="1684" w:type="dxa"/>
            <w:noWrap w:val="0"/>
            <w:vAlign w:val="top"/>
          </w:tcPr>
          <w:p w14:paraId="01F0D4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5211DB0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李超                 1333351545</w:t>
            </w:r>
          </w:p>
        </w:tc>
      </w:tr>
      <w:tr w14:paraId="57BE6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0D027E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6B157B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2D7D88F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0E95DCA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秦皇岛市抚宁区坟坨镇政府</w:t>
            </w:r>
          </w:p>
        </w:tc>
      </w:tr>
      <w:tr w14:paraId="7603E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2FCF59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2AB579C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F4A39D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D00F14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</w:t>
            </w:r>
          </w:p>
        </w:tc>
      </w:tr>
      <w:tr w14:paraId="1FD99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7F66BB1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4B8970E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E932F8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</w:t>
            </w:r>
          </w:p>
        </w:tc>
      </w:tr>
      <w:tr w14:paraId="41EF1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5F8CDA2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52DA0C6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4FC53A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B4D1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70E58AA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4492F9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16B89B2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4DD1ED6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18025AA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2B747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72BEA80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02985E5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硬化村内道路1984平方米，改善村居环境，方便村民通行。</w:t>
            </w:r>
          </w:p>
        </w:tc>
      </w:tr>
      <w:tr w14:paraId="61BEA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2F622BB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68F82D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2AAB69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D8049D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1755FB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FDA47F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D79C24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026CAC3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47FF79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565B07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2D30BE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50A3485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7E3CB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4ABCB83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72D05E5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16AE6EE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471977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049E625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FF50EB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345C96B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1900平方米</w:t>
            </w:r>
          </w:p>
        </w:tc>
        <w:tc>
          <w:tcPr>
            <w:tcW w:w="1369" w:type="dxa"/>
            <w:noWrap w:val="0"/>
            <w:vAlign w:val="top"/>
          </w:tcPr>
          <w:p w14:paraId="3DCF8C0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1984.15平方米</w:t>
            </w:r>
          </w:p>
        </w:tc>
      </w:tr>
      <w:tr w14:paraId="35C5E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4EFA7D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C4051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6CA09E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C641D7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1DAFF58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=20.2万元/公里</w:t>
            </w:r>
          </w:p>
        </w:tc>
        <w:tc>
          <w:tcPr>
            <w:tcW w:w="1369" w:type="dxa"/>
            <w:noWrap w:val="0"/>
            <w:vAlign w:val="top"/>
          </w:tcPr>
          <w:p w14:paraId="1583BC0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20.2万元/公里</w:t>
            </w:r>
          </w:p>
        </w:tc>
      </w:tr>
      <w:tr w14:paraId="1204E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7B32DC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5FA4D6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73A996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4C0F46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28F70AB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=20.2万元</w:t>
            </w:r>
          </w:p>
        </w:tc>
        <w:tc>
          <w:tcPr>
            <w:tcW w:w="1369" w:type="dxa"/>
            <w:noWrap w:val="0"/>
            <w:vAlign w:val="top"/>
          </w:tcPr>
          <w:p w14:paraId="1166634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20.2万元</w:t>
            </w:r>
          </w:p>
        </w:tc>
      </w:tr>
      <w:tr w14:paraId="36B82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36EE1F0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A8804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4379C1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507031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5EF9568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229991B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3ADB8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5D67A8A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5E0457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C8A5A4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55D47D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1369" w:type="dxa"/>
            <w:noWrap w:val="0"/>
            <w:vAlign w:val="top"/>
          </w:tcPr>
          <w:p w14:paraId="62A7955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  <w:tc>
          <w:tcPr>
            <w:tcW w:w="1369" w:type="dxa"/>
            <w:noWrap w:val="0"/>
            <w:vAlign w:val="top"/>
          </w:tcPr>
          <w:p w14:paraId="3FE261F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459F1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C5284C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2E3A48C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5B0720F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5C67D0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4C77BD0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44F420ED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4人</w:t>
            </w:r>
          </w:p>
        </w:tc>
      </w:tr>
      <w:tr w14:paraId="54C0C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DDFBB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40DAE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E6062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F6E8AA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6AC61D5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1300人</w:t>
            </w:r>
          </w:p>
        </w:tc>
        <w:tc>
          <w:tcPr>
            <w:tcW w:w="1369" w:type="dxa"/>
            <w:noWrap w:val="0"/>
            <w:vAlign w:val="top"/>
          </w:tcPr>
          <w:p w14:paraId="08FE884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1320人</w:t>
            </w:r>
          </w:p>
        </w:tc>
      </w:tr>
      <w:tr w14:paraId="499C0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E70686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FCCC4F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1190D7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8AF4EE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0A86CA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11CFCCD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10年</w:t>
            </w:r>
          </w:p>
        </w:tc>
      </w:tr>
      <w:tr w14:paraId="264B3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447D146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1FB17E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1554296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A179A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6D31191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1BCFA38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24E61F0C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李劲松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7217ADDD"/>
    <w:p w14:paraId="24EEE8CF"/>
    <w:p w14:paraId="105CA1D7"/>
    <w:p w14:paraId="08D87660"/>
    <w:p w14:paraId="032E7D6F"/>
    <w:p w14:paraId="60F1C771"/>
    <w:p w14:paraId="13E4C6B8"/>
    <w:p w14:paraId="28487E01"/>
    <w:p w14:paraId="6B3A8D25"/>
    <w:p w14:paraId="72E0673A"/>
    <w:p w14:paraId="3D3D6F87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4B04DD55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739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532"/>
        <w:gridCol w:w="1532"/>
      </w:tblGrid>
      <w:tr w14:paraId="486D1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49316E7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1F152C2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台营镇赵各庄村道路硬化项目</w:t>
            </w:r>
          </w:p>
        </w:tc>
        <w:tc>
          <w:tcPr>
            <w:tcW w:w="1684" w:type="dxa"/>
            <w:noWrap w:val="0"/>
            <w:vAlign w:val="top"/>
          </w:tcPr>
          <w:p w14:paraId="297E0F9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3064" w:type="dxa"/>
            <w:gridSpan w:val="2"/>
            <w:noWrap w:val="0"/>
            <w:vAlign w:val="top"/>
          </w:tcPr>
          <w:p w14:paraId="4277EC61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刘越                  18630469675</w:t>
            </w:r>
          </w:p>
        </w:tc>
      </w:tr>
      <w:tr w14:paraId="0FC06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12AE719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F034C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0355DD9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3064" w:type="dxa"/>
            <w:gridSpan w:val="2"/>
            <w:noWrap w:val="0"/>
            <w:vAlign w:val="top"/>
          </w:tcPr>
          <w:p w14:paraId="0D48AD3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秦皇岛市抚宁区台营镇政府</w:t>
            </w:r>
          </w:p>
        </w:tc>
      </w:tr>
      <w:tr w14:paraId="3E7FE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167F93B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165A4A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209AAA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748" w:type="dxa"/>
            <w:gridSpan w:val="3"/>
            <w:noWrap w:val="0"/>
            <w:vAlign w:val="top"/>
          </w:tcPr>
          <w:p w14:paraId="5D48735D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</w:t>
            </w:r>
          </w:p>
        </w:tc>
      </w:tr>
      <w:tr w14:paraId="5BEC1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25A750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75276FD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748" w:type="dxa"/>
            <w:gridSpan w:val="3"/>
            <w:noWrap w:val="0"/>
            <w:vAlign w:val="top"/>
          </w:tcPr>
          <w:p w14:paraId="031041D9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</w:t>
            </w:r>
          </w:p>
        </w:tc>
      </w:tr>
      <w:tr w14:paraId="3A36C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016235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436756B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748" w:type="dxa"/>
            <w:gridSpan w:val="3"/>
            <w:noWrap w:val="0"/>
            <w:vAlign w:val="top"/>
          </w:tcPr>
          <w:p w14:paraId="4A4056E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5BFD4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1B6469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2E175F8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06F1A1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3C351E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301" w:type="dxa"/>
            <w:gridSpan w:val="7"/>
            <w:noWrap w:val="0"/>
            <w:vAlign w:val="top"/>
          </w:tcPr>
          <w:p w14:paraId="03EF2C9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542F5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5E41D40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301" w:type="dxa"/>
            <w:gridSpan w:val="7"/>
            <w:noWrap w:val="0"/>
            <w:vAlign w:val="top"/>
          </w:tcPr>
          <w:p w14:paraId="3AD48C1A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硬化村内道路1093米，改善村居环境，方便村民通行。</w:t>
            </w:r>
          </w:p>
        </w:tc>
      </w:tr>
      <w:tr w14:paraId="218DD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7023E94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5E0006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767133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4EE11F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698996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2FB244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489FC62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29AE68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30EBB29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3687A0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532" w:type="dxa"/>
            <w:noWrap w:val="0"/>
            <w:vAlign w:val="top"/>
          </w:tcPr>
          <w:p w14:paraId="7B2B09D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532" w:type="dxa"/>
            <w:noWrap w:val="0"/>
            <w:vAlign w:val="top"/>
          </w:tcPr>
          <w:p w14:paraId="05079D7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27C98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6CC082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5CF0845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41D8D5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102F8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1095D29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8550D3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532" w:type="dxa"/>
            <w:noWrap w:val="0"/>
            <w:vAlign w:val="top"/>
          </w:tcPr>
          <w:p w14:paraId="03180E5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1093米</w:t>
            </w:r>
          </w:p>
        </w:tc>
        <w:tc>
          <w:tcPr>
            <w:tcW w:w="1532" w:type="dxa"/>
            <w:noWrap w:val="0"/>
            <w:vAlign w:val="top"/>
          </w:tcPr>
          <w:p w14:paraId="0D715B4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2302平方米</w:t>
            </w:r>
          </w:p>
        </w:tc>
      </w:tr>
      <w:tr w14:paraId="2CB1B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96F75E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CA8093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B61F5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B22081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532" w:type="dxa"/>
            <w:noWrap w:val="0"/>
            <w:vAlign w:val="top"/>
          </w:tcPr>
          <w:p w14:paraId="5AB53B7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182/米</w:t>
            </w:r>
          </w:p>
        </w:tc>
        <w:tc>
          <w:tcPr>
            <w:tcW w:w="1532" w:type="dxa"/>
            <w:noWrap w:val="0"/>
            <w:vAlign w:val="top"/>
          </w:tcPr>
          <w:p w14:paraId="243D4E8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182.98/米</w:t>
            </w:r>
          </w:p>
        </w:tc>
      </w:tr>
      <w:tr w14:paraId="45D1E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06DEB0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48F6A8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E30291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D4EC11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532" w:type="dxa"/>
            <w:noWrap w:val="0"/>
            <w:vAlign w:val="top"/>
          </w:tcPr>
          <w:p w14:paraId="2A3173F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=20万元</w:t>
            </w:r>
          </w:p>
        </w:tc>
        <w:tc>
          <w:tcPr>
            <w:tcW w:w="1532" w:type="dxa"/>
            <w:noWrap w:val="0"/>
            <w:vAlign w:val="top"/>
          </w:tcPr>
          <w:p w14:paraId="36227C5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20万元</w:t>
            </w:r>
          </w:p>
        </w:tc>
      </w:tr>
      <w:tr w14:paraId="7F244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2D365F2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67CF9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8F6FCC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9BA930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532" w:type="dxa"/>
            <w:noWrap w:val="0"/>
            <w:vAlign w:val="top"/>
          </w:tcPr>
          <w:p w14:paraId="37CE3B6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532" w:type="dxa"/>
            <w:noWrap w:val="0"/>
            <w:vAlign w:val="top"/>
          </w:tcPr>
          <w:p w14:paraId="310D32A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6219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87758F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F98FF0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D14D34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E769A1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1532" w:type="dxa"/>
            <w:noWrap w:val="0"/>
            <w:vAlign w:val="top"/>
          </w:tcPr>
          <w:p w14:paraId="688100C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  <w:tc>
          <w:tcPr>
            <w:tcW w:w="1532" w:type="dxa"/>
            <w:noWrap w:val="0"/>
            <w:vAlign w:val="top"/>
          </w:tcPr>
          <w:p w14:paraId="4FB885E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6F56C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5C2C1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13B57C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FC4F2B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0895E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532" w:type="dxa"/>
            <w:noWrap w:val="0"/>
            <w:vAlign w:val="top"/>
          </w:tcPr>
          <w:p w14:paraId="4C81581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532" w:type="dxa"/>
            <w:noWrap w:val="0"/>
            <w:vAlign w:val="top"/>
          </w:tcPr>
          <w:p w14:paraId="572461A1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2人</w:t>
            </w:r>
          </w:p>
        </w:tc>
      </w:tr>
      <w:tr w14:paraId="6BDA2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D568FA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7A513E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F6705A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AAE20C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532" w:type="dxa"/>
            <w:noWrap w:val="0"/>
            <w:vAlign w:val="top"/>
          </w:tcPr>
          <w:p w14:paraId="42EEC11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900人</w:t>
            </w:r>
          </w:p>
        </w:tc>
        <w:tc>
          <w:tcPr>
            <w:tcW w:w="1532" w:type="dxa"/>
            <w:noWrap w:val="0"/>
            <w:vAlign w:val="top"/>
          </w:tcPr>
          <w:p w14:paraId="5232A43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900人</w:t>
            </w:r>
          </w:p>
        </w:tc>
      </w:tr>
      <w:tr w14:paraId="23642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354D0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0FE986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2BD2B9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C3312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532" w:type="dxa"/>
            <w:noWrap w:val="0"/>
            <w:vAlign w:val="top"/>
          </w:tcPr>
          <w:p w14:paraId="6653C37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532" w:type="dxa"/>
            <w:noWrap w:val="0"/>
            <w:vAlign w:val="top"/>
          </w:tcPr>
          <w:p w14:paraId="2F7729A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10年</w:t>
            </w:r>
          </w:p>
        </w:tc>
      </w:tr>
      <w:tr w14:paraId="0EE1AF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550E24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7A3ACEA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609270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540175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532" w:type="dxa"/>
            <w:noWrap w:val="0"/>
            <w:vAlign w:val="top"/>
          </w:tcPr>
          <w:p w14:paraId="19C04F0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532" w:type="dxa"/>
            <w:noWrap w:val="0"/>
            <w:vAlign w:val="top"/>
          </w:tcPr>
          <w:p w14:paraId="77938EC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700DB8BE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李奕森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孙振兴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2BF58A49"/>
    <w:p w14:paraId="30F7D463"/>
    <w:p w14:paraId="06111997"/>
    <w:p w14:paraId="0D12BF11"/>
    <w:p w14:paraId="61E7750B"/>
    <w:p w14:paraId="647E3C3B"/>
    <w:p w14:paraId="4249BA3D"/>
    <w:p w14:paraId="6084C06F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7BE65BD3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6972D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716674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79473B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善源公司产业帮扶</w:t>
            </w:r>
            <w:r>
              <w:rPr>
                <w:rFonts w:hint="eastAsia" w:ascii="仿宋" w:hAnsi="仿宋" w:eastAsia="仿宋"/>
                <w:sz w:val="24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 w14:paraId="2E972A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4E7608A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王金刚      13482974550</w:t>
            </w:r>
          </w:p>
        </w:tc>
      </w:tr>
      <w:tr w14:paraId="7DD2B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14A819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6E5994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44049F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15878D3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秦皇岛市善源养殖有限公司抚宁分公司</w:t>
            </w:r>
          </w:p>
        </w:tc>
      </w:tr>
      <w:tr w14:paraId="5A310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1A26A6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FEA64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23C898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343A13C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68</w:t>
            </w:r>
          </w:p>
        </w:tc>
      </w:tr>
      <w:tr w14:paraId="2E8AA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5D626E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0E8E7D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0344DC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68</w:t>
            </w:r>
          </w:p>
        </w:tc>
      </w:tr>
      <w:tr w14:paraId="74333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5F50A2C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A0E47A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9123E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5337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7E5E91F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5812230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4F181C4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0902A3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1F4BCD8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1D411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1880E8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6396ACF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投入省级衔接资金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54万元，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区级资金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14万元，用于购置或更新设备，提高生产效率，按年7%的比例为防贫监测户分配收益，提高防贫监测户收入。</w:t>
            </w:r>
          </w:p>
        </w:tc>
      </w:tr>
      <w:tr w14:paraId="4881B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54B3D40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457E6F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534927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6D12EE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BD22E0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CEC208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53D30C6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26C8C74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759AD06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4B72C2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7C0907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3D2772A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576DD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64CB12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25F59ED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01C5152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3D60A44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52AA6D6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DBF800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购置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或更</w:t>
            </w:r>
            <w:r>
              <w:rPr>
                <w:rFonts w:hint="eastAsia" w:ascii="仿宋" w:hAnsi="仿宋" w:eastAsia="仿宋"/>
                <w:sz w:val="24"/>
              </w:rPr>
              <w:t>新设备</w:t>
            </w:r>
          </w:p>
        </w:tc>
        <w:tc>
          <w:tcPr>
            <w:tcW w:w="1369" w:type="dxa"/>
            <w:noWrap w:val="0"/>
            <w:vAlign w:val="top"/>
          </w:tcPr>
          <w:p w14:paraId="1D4D323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套</w:t>
            </w:r>
          </w:p>
        </w:tc>
        <w:tc>
          <w:tcPr>
            <w:tcW w:w="1369" w:type="dxa"/>
            <w:noWrap w:val="0"/>
            <w:vAlign w:val="top"/>
          </w:tcPr>
          <w:p w14:paraId="6BC3BFAA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1套</w:t>
            </w:r>
          </w:p>
        </w:tc>
      </w:tr>
      <w:tr w14:paraId="789E9C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442044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ECF11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85ED1A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38B1AD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1369" w:type="dxa"/>
            <w:noWrap w:val="0"/>
            <w:vAlign w:val="top"/>
          </w:tcPr>
          <w:p w14:paraId="6CB6F62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=68万元</w:t>
            </w:r>
          </w:p>
        </w:tc>
        <w:tc>
          <w:tcPr>
            <w:tcW w:w="1369" w:type="dxa"/>
            <w:noWrap w:val="0"/>
            <w:vAlign w:val="top"/>
          </w:tcPr>
          <w:p w14:paraId="6E8EC24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68万元</w:t>
            </w:r>
          </w:p>
        </w:tc>
      </w:tr>
      <w:tr w14:paraId="6B7DF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440A413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D664E6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191E9E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1E4641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设备利用率</w:t>
            </w:r>
          </w:p>
        </w:tc>
        <w:tc>
          <w:tcPr>
            <w:tcW w:w="1369" w:type="dxa"/>
            <w:noWrap w:val="0"/>
            <w:vAlign w:val="top"/>
          </w:tcPr>
          <w:p w14:paraId="4F7682F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  <w:tc>
          <w:tcPr>
            <w:tcW w:w="1369" w:type="dxa"/>
            <w:noWrap w:val="0"/>
            <w:vAlign w:val="top"/>
          </w:tcPr>
          <w:p w14:paraId="3ED4AC9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31433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0D95E0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6FAB7E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1FACF4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D9AA7C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51994BB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23E23F2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DEC0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41E46E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B15A33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F8F82D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10950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1369" w:type="dxa"/>
            <w:noWrap w:val="0"/>
            <w:vAlign w:val="top"/>
          </w:tcPr>
          <w:p w14:paraId="0FB6200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年10月</w:t>
            </w:r>
          </w:p>
        </w:tc>
        <w:tc>
          <w:tcPr>
            <w:tcW w:w="1369" w:type="dxa"/>
            <w:noWrap w:val="0"/>
            <w:vAlign w:val="top"/>
          </w:tcPr>
          <w:p w14:paraId="19A3B3F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2022年9月</w:t>
            </w:r>
          </w:p>
        </w:tc>
      </w:tr>
      <w:tr w14:paraId="2A4E0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 w14:paraId="3913033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203A1BA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24E33C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419EB2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67FB794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034E58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带动防贫监测人口收入（总收入）</w:t>
            </w:r>
          </w:p>
        </w:tc>
        <w:tc>
          <w:tcPr>
            <w:tcW w:w="1369" w:type="dxa"/>
            <w:noWrap w:val="0"/>
            <w:vAlign w:val="top"/>
          </w:tcPr>
          <w:p w14:paraId="5946D693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4.76万元</w:t>
            </w:r>
          </w:p>
        </w:tc>
        <w:tc>
          <w:tcPr>
            <w:tcW w:w="1369" w:type="dxa"/>
            <w:noWrap w:val="0"/>
            <w:vAlign w:val="top"/>
          </w:tcPr>
          <w:p w14:paraId="2E44703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4.76万元</w:t>
            </w:r>
          </w:p>
        </w:tc>
      </w:tr>
      <w:tr w14:paraId="70DAB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C14AC7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3FFC0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F34A9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1394E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6E6AC1B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77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1E0B44B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129人</w:t>
            </w:r>
          </w:p>
        </w:tc>
      </w:tr>
      <w:tr w14:paraId="545EE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F63FB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0983BD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411EBA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C859B7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1369" w:type="dxa"/>
            <w:noWrap w:val="0"/>
            <w:vAlign w:val="top"/>
          </w:tcPr>
          <w:p w14:paraId="189D965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2F1FD07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4年</w:t>
            </w:r>
          </w:p>
        </w:tc>
      </w:tr>
      <w:tr w14:paraId="31985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55A3BC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2E8B3B0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356732F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772394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707C9FF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52A81B3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6993DB7C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03DEE567"/>
    <w:p w14:paraId="5B92C7F5"/>
    <w:p w14:paraId="0A43EF34"/>
    <w:p w14:paraId="78310FBD"/>
    <w:p w14:paraId="10496C31"/>
    <w:p w14:paraId="7148A149">
      <w:pPr>
        <w:jc w:val="center"/>
        <w:rPr>
          <w:rFonts w:hint="eastAsia" w:ascii="宋体" w:hAnsi="宋体"/>
          <w:b/>
          <w:sz w:val="44"/>
          <w:szCs w:val="44"/>
        </w:rPr>
      </w:pPr>
    </w:p>
    <w:p w14:paraId="19CF265F">
      <w:pPr>
        <w:jc w:val="center"/>
        <w:rPr>
          <w:rFonts w:hint="eastAsia" w:ascii="宋体" w:hAnsi="宋体"/>
          <w:b/>
          <w:sz w:val="44"/>
          <w:szCs w:val="44"/>
        </w:rPr>
      </w:pPr>
    </w:p>
    <w:p w14:paraId="0AF361D7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55571D45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5A8D2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49F7A9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6012CB5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善源公司产业帮扶</w:t>
            </w:r>
            <w:r>
              <w:rPr>
                <w:rFonts w:hint="eastAsia" w:ascii="仿宋" w:hAnsi="仿宋" w:eastAsia="仿宋"/>
                <w:sz w:val="24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 w14:paraId="63FF673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5ADC629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王金刚      13482974550</w:t>
            </w:r>
          </w:p>
        </w:tc>
      </w:tr>
      <w:tr w14:paraId="72EA7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0BDF3B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1C2D3E5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1F331E4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30DD3B8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秦皇岛市善源养殖有限公司抚宁分公司</w:t>
            </w:r>
          </w:p>
        </w:tc>
      </w:tr>
      <w:tr w14:paraId="5D464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0A80CC3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594F9B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1C583E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16E22EB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</w:t>
            </w:r>
          </w:p>
        </w:tc>
      </w:tr>
      <w:tr w14:paraId="6C660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0EE751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07D86F8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60A7EF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</w:t>
            </w:r>
          </w:p>
        </w:tc>
      </w:tr>
      <w:tr w14:paraId="78A38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4C13A3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0A337D9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1BEFE74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4F3D7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1735F24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361FC71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030DAD2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26BF392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488BADE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7B655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52D4E7D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79FDFA2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投入区级追加资金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86.7万元，用于购置或更新设备，提高生产效率，按年7%的比例为防贫监测户分配收益，提高防贫监测户收入。</w:t>
            </w:r>
          </w:p>
        </w:tc>
      </w:tr>
      <w:tr w14:paraId="09CBA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0E63E01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844150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121F5E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04050E0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52892D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17375B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63E1F71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454651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7D074DF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F6A3F0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2358FB1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704A889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4670D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73A519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5598DA8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1BADB27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0874869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7186EDF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0D8E55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购置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或更</w:t>
            </w:r>
            <w:r>
              <w:rPr>
                <w:rFonts w:hint="eastAsia" w:ascii="仿宋" w:hAnsi="仿宋" w:eastAsia="仿宋"/>
                <w:sz w:val="24"/>
              </w:rPr>
              <w:t>新设备</w:t>
            </w:r>
          </w:p>
        </w:tc>
        <w:tc>
          <w:tcPr>
            <w:tcW w:w="1369" w:type="dxa"/>
            <w:noWrap w:val="0"/>
            <w:vAlign w:val="top"/>
          </w:tcPr>
          <w:p w14:paraId="3A3B7FF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套</w:t>
            </w:r>
          </w:p>
        </w:tc>
        <w:tc>
          <w:tcPr>
            <w:tcW w:w="1369" w:type="dxa"/>
            <w:noWrap w:val="0"/>
            <w:vAlign w:val="top"/>
          </w:tcPr>
          <w:p w14:paraId="5E452BF4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1套</w:t>
            </w:r>
          </w:p>
        </w:tc>
      </w:tr>
      <w:tr w14:paraId="790AC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60CFD6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D819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D6898D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FC436F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1369" w:type="dxa"/>
            <w:noWrap w:val="0"/>
            <w:vAlign w:val="top"/>
          </w:tcPr>
          <w:p w14:paraId="1E09872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=86.7万元</w:t>
            </w:r>
          </w:p>
        </w:tc>
        <w:tc>
          <w:tcPr>
            <w:tcW w:w="1369" w:type="dxa"/>
            <w:noWrap w:val="0"/>
            <w:vAlign w:val="top"/>
          </w:tcPr>
          <w:p w14:paraId="396498A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86.7万元</w:t>
            </w:r>
          </w:p>
        </w:tc>
      </w:tr>
      <w:tr w14:paraId="2C6D5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150A40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3514C7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05E42D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0EC479B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设备利用率</w:t>
            </w:r>
          </w:p>
        </w:tc>
        <w:tc>
          <w:tcPr>
            <w:tcW w:w="1369" w:type="dxa"/>
            <w:noWrap w:val="0"/>
            <w:vAlign w:val="top"/>
          </w:tcPr>
          <w:p w14:paraId="373F567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  <w:tc>
          <w:tcPr>
            <w:tcW w:w="1369" w:type="dxa"/>
            <w:noWrap w:val="0"/>
            <w:vAlign w:val="top"/>
          </w:tcPr>
          <w:p w14:paraId="55DA134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164BC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04B7D15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50BCE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662F57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4E8D9B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2CE3F5D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6B64042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393A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38808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87717E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E2398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B82160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1369" w:type="dxa"/>
            <w:noWrap w:val="0"/>
            <w:vAlign w:val="top"/>
          </w:tcPr>
          <w:p w14:paraId="3BF1CE9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年10月</w:t>
            </w:r>
          </w:p>
        </w:tc>
        <w:tc>
          <w:tcPr>
            <w:tcW w:w="1369" w:type="dxa"/>
            <w:noWrap w:val="0"/>
            <w:vAlign w:val="top"/>
          </w:tcPr>
          <w:p w14:paraId="05C7E55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2022年9月</w:t>
            </w:r>
          </w:p>
        </w:tc>
      </w:tr>
      <w:tr w14:paraId="22EB8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 w14:paraId="6E33577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4F61214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0F6128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76D0F6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3900099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783487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带动防贫监测人口收入（总收入）</w:t>
            </w:r>
          </w:p>
        </w:tc>
        <w:tc>
          <w:tcPr>
            <w:tcW w:w="1369" w:type="dxa"/>
            <w:noWrap w:val="0"/>
            <w:vAlign w:val="top"/>
          </w:tcPr>
          <w:p w14:paraId="05A90C19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6万元</w:t>
            </w:r>
          </w:p>
        </w:tc>
        <w:tc>
          <w:tcPr>
            <w:tcW w:w="1369" w:type="dxa"/>
            <w:noWrap w:val="0"/>
            <w:vAlign w:val="top"/>
          </w:tcPr>
          <w:p w14:paraId="3AE6605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60690元</w:t>
            </w:r>
          </w:p>
        </w:tc>
      </w:tr>
      <w:tr w14:paraId="393A7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4821C0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DF04E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8A100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0C2B1A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0609ED0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5D5D906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129人</w:t>
            </w:r>
          </w:p>
        </w:tc>
      </w:tr>
      <w:tr w14:paraId="68DC5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78D35E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47EFA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ED2921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258150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1369" w:type="dxa"/>
            <w:noWrap w:val="0"/>
            <w:vAlign w:val="top"/>
          </w:tcPr>
          <w:p w14:paraId="28DF88B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5FBE7D1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4年</w:t>
            </w:r>
          </w:p>
        </w:tc>
      </w:tr>
      <w:tr w14:paraId="59D2B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5B13A9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6AEDB98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51FD2C0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567F8A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4642117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33856D2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0339DBD6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5EF4C045"/>
    <w:p w14:paraId="0BACB5B1"/>
    <w:p w14:paraId="0A529164"/>
    <w:p w14:paraId="3633B2AB"/>
    <w:p w14:paraId="230518EC"/>
    <w:p w14:paraId="66BDE1B6"/>
    <w:p w14:paraId="10776468"/>
    <w:p w14:paraId="6C452821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65153F5E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48A0B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08C823B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E5A76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善源公司产业帮扶</w:t>
            </w:r>
            <w:r>
              <w:rPr>
                <w:rFonts w:hint="eastAsia" w:ascii="仿宋" w:hAnsi="仿宋" w:eastAsia="仿宋"/>
                <w:sz w:val="24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 w14:paraId="37BAC2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62F85EA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王金刚      13482974550</w:t>
            </w:r>
          </w:p>
        </w:tc>
      </w:tr>
      <w:tr w14:paraId="7AE2C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743DAC5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4A77DE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70477AE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5A5C9E2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秦皇岛市善源养殖有限公司抚宁分公司</w:t>
            </w:r>
          </w:p>
        </w:tc>
      </w:tr>
      <w:tr w14:paraId="07816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4F6CA09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240B487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6746F3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0BFE4C1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</w:t>
            </w:r>
          </w:p>
        </w:tc>
      </w:tr>
      <w:tr w14:paraId="088BA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65DDF53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686A84D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3D2BD4B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</w:t>
            </w:r>
          </w:p>
        </w:tc>
      </w:tr>
      <w:tr w14:paraId="57473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2572DB6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39908C2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9E717F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24BF0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2A4875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18B1615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04CEADB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5418502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03E5E2D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7BF28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0F49A14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18D4ADD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2018年项目退回的扶贫资金，用于购置或更新设备，提高生产效率，按年7%的比例为防贫监测户分配收益，提高防贫监测户收入。</w:t>
            </w:r>
          </w:p>
        </w:tc>
      </w:tr>
      <w:tr w14:paraId="0D19D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2E36C17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14BAEE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C103C9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DFAE1C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249E38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2DBF71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19440FF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7FC2573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5611E1A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91AAEB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538B5D7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4C1E2E5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472DB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B036C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607EDF3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989979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5CEC2C6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213E04C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28D042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购置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或更</w:t>
            </w:r>
            <w:r>
              <w:rPr>
                <w:rFonts w:hint="eastAsia" w:ascii="仿宋" w:hAnsi="仿宋" w:eastAsia="仿宋"/>
                <w:sz w:val="24"/>
              </w:rPr>
              <w:t>新设备</w:t>
            </w:r>
          </w:p>
        </w:tc>
        <w:tc>
          <w:tcPr>
            <w:tcW w:w="1369" w:type="dxa"/>
            <w:noWrap w:val="0"/>
            <w:vAlign w:val="top"/>
          </w:tcPr>
          <w:p w14:paraId="71D8C10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套</w:t>
            </w:r>
          </w:p>
        </w:tc>
        <w:tc>
          <w:tcPr>
            <w:tcW w:w="1369" w:type="dxa"/>
            <w:noWrap w:val="0"/>
            <w:vAlign w:val="top"/>
          </w:tcPr>
          <w:p w14:paraId="3858DED0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1套</w:t>
            </w:r>
          </w:p>
        </w:tc>
      </w:tr>
      <w:tr w14:paraId="7E663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4916C8C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55133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E46FA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E860C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1369" w:type="dxa"/>
            <w:noWrap w:val="0"/>
            <w:vAlign w:val="top"/>
          </w:tcPr>
          <w:p w14:paraId="79C30FC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8万元</w:t>
            </w:r>
          </w:p>
        </w:tc>
        <w:tc>
          <w:tcPr>
            <w:tcW w:w="1369" w:type="dxa"/>
            <w:noWrap w:val="0"/>
            <w:vAlign w:val="top"/>
          </w:tcPr>
          <w:p w14:paraId="307F559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8万元</w:t>
            </w:r>
          </w:p>
        </w:tc>
      </w:tr>
      <w:tr w14:paraId="2310C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3012050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F6F4E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C4DCC7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9E0896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设备利用率</w:t>
            </w:r>
          </w:p>
        </w:tc>
        <w:tc>
          <w:tcPr>
            <w:tcW w:w="1369" w:type="dxa"/>
            <w:noWrap w:val="0"/>
            <w:vAlign w:val="top"/>
          </w:tcPr>
          <w:p w14:paraId="2050047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  <w:tc>
          <w:tcPr>
            <w:tcW w:w="1369" w:type="dxa"/>
            <w:noWrap w:val="0"/>
            <w:vAlign w:val="top"/>
          </w:tcPr>
          <w:p w14:paraId="7EE4727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6063B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609CFC5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957F4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49B799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8BE8D6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2B063DF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151CF53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373F7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C8EB9B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6BF4BA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FC02C1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219360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1369" w:type="dxa"/>
            <w:noWrap w:val="0"/>
            <w:vAlign w:val="top"/>
          </w:tcPr>
          <w:p w14:paraId="27D4E31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年10月</w:t>
            </w:r>
          </w:p>
        </w:tc>
        <w:tc>
          <w:tcPr>
            <w:tcW w:w="1369" w:type="dxa"/>
            <w:noWrap w:val="0"/>
            <w:vAlign w:val="top"/>
          </w:tcPr>
          <w:p w14:paraId="0BA3E5B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2022年9月</w:t>
            </w:r>
          </w:p>
        </w:tc>
      </w:tr>
      <w:tr w14:paraId="3C5CE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 w14:paraId="10B249B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4A672F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2977EEB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786ECD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7A1577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E765B3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带动防贫监测人口收入（总收入）</w:t>
            </w:r>
          </w:p>
        </w:tc>
        <w:tc>
          <w:tcPr>
            <w:tcW w:w="1369" w:type="dxa"/>
            <w:noWrap w:val="0"/>
            <w:vAlign w:val="top"/>
          </w:tcPr>
          <w:p w14:paraId="0053C656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0.48万元</w:t>
            </w:r>
          </w:p>
        </w:tc>
        <w:tc>
          <w:tcPr>
            <w:tcW w:w="1369" w:type="dxa"/>
            <w:noWrap w:val="0"/>
            <w:vAlign w:val="top"/>
          </w:tcPr>
          <w:p w14:paraId="6D9D16C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0.48万元</w:t>
            </w:r>
          </w:p>
        </w:tc>
      </w:tr>
      <w:tr w14:paraId="537D4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89349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7ECFF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4E46D3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50A9FD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500378D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77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54138C8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129人</w:t>
            </w:r>
          </w:p>
        </w:tc>
      </w:tr>
      <w:tr w14:paraId="250EE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0169ED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CC9D1D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4D1295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05E958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1369" w:type="dxa"/>
            <w:noWrap w:val="0"/>
            <w:vAlign w:val="top"/>
          </w:tcPr>
          <w:p w14:paraId="34280D6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6733296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4年</w:t>
            </w:r>
          </w:p>
        </w:tc>
      </w:tr>
      <w:tr w14:paraId="1DF77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90B848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2F26F8D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0CC92D4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E10BBD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3786796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6C93A51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67169F44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0B286B86">
      <w:pPr>
        <w:rPr>
          <w:rFonts w:hint="eastAsia" w:ascii="仿宋" w:hAnsi="仿宋" w:eastAsia="仿宋"/>
          <w:sz w:val="24"/>
          <w:u w:val="single"/>
        </w:rPr>
      </w:pPr>
    </w:p>
    <w:p w14:paraId="3A245E22">
      <w:pPr>
        <w:rPr>
          <w:rFonts w:hint="eastAsia" w:ascii="仿宋" w:hAnsi="仿宋" w:eastAsia="仿宋"/>
          <w:sz w:val="24"/>
          <w:u w:val="single"/>
        </w:rPr>
      </w:pPr>
    </w:p>
    <w:p w14:paraId="630E4F81">
      <w:pPr>
        <w:rPr>
          <w:rFonts w:hint="eastAsia" w:ascii="仿宋" w:hAnsi="仿宋" w:eastAsia="仿宋"/>
          <w:sz w:val="24"/>
          <w:u w:val="single"/>
        </w:rPr>
      </w:pPr>
    </w:p>
    <w:p w14:paraId="41A1CA8D">
      <w:pPr>
        <w:rPr>
          <w:rFonts w:hint="eastAsia" w:ascii="仿宋" w:hAnsi="仿宋" w:eastAsia="仿宋"/>
          <w:sz w:val="24"/>
          <w:u w:val="single"/>
        </w:rPr>
      </w:pPr>
    </w:p>
    <w:p w14:paraId="3465EA34">
      <w:pPr>
        <w:rPr>
          <w:rFonts w:hint="eastAsia" w:ascii="仿宋" w:hAnsi="仿宋" w:eastAsia="仿宋"/>
          <w:sz w:val="24"/>
          <w:u w:val="single"/>
        </w:rPr>
      </w:pPr>
    </w:p>
    <w:p w14:paraId="280AB43D">
      <w:pPr>
        <w:rPr>
          <w:rFonts w:hint="eastAsia" w:ascii="仿宋" w:hAnsi="仿宋" w:eastAsia="仿宋"/>
          <w:sz w:val="24"/>
          <w:u w:val="single"/>
        </w:rPr>
      </w:pPr>
    </w:p>
    <w:p w14:paraId="1C0EB6F5">
      <w:pPr>
        <w:rPr>
          <w:rFonts w:hint="eastAsia" w:ascii="仿宋" w:hAnsi="仿宋" w:eastAsia="仿宋"/>
          <w:sz w:val="24"/>
          <w:u w:val="single"/>
        </w:rPr>
      </w:pPr>
    </w:p>
    <w:p w14:paraId="10EF742A">
      <w:pPr>
        <w:rPr>
          <w:rFonts w:hint="eastAsia" w:ascii="仿宋" w:hAnsi="仿宋" w:eastAsia="仿宋"/>
          <w:sz w:val="24"/>
          <w:u w:val="single"/>
        </w:rPr>
      </w:pPr>
    </w:p>
    <w:p w14:paraId="47B47484">
      <w:pPr>
        <w:rPr>
          <w:rFonts w:hint="eastAsia" w:ascii="仿宋" w:hAnsi="仿宋" w:eastAsia="仿宋"/>
          <w:sz w:val="24"/>
          <w:u w:val="single"/>
        </w:rPr>
      </w:pPr>
    </w:p>
    <w:p w14:paraId="7B59523E">
      <w:pPr>
        <w:rPr>
          <w:rFonts w:hint="eastAsia" w:ascii="仿宋" w:hAnsi="仿宋" w:eastAsia="仿宋"/>
          <w:sz w:val="24"/>
          <w:u w:val="single"/>
        </w:rPr>
      </w:pPr>
    </w:p>
    <w:p w14:paraId="3E878977">
      <w:pPr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自评表</w:t>
      </w:r>
    </w:p>
    <w:p w14:paraId="7D6FE209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314"/>
        <w:gridCol w:w="1237"/>
      </w:tblGrid>
      <w:tr w14:paraId="476EA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65EF01D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 w14:paraId="0559C71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抚宁区2021年秋季雨露计划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 w14:paraId="60CD1C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gridSpan w:val="2"/>
            <w:noWrap w:val="0"/>
            <w:vAlign w:val="top"/>
          </w:tcPr>
          <w:p w14:paraId="6E00B048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 w14:paraId="3998019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762BB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5FB282B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35622F7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 w14:paraId="7966DF8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3"/>
            <w:noWrap w:val="0"/>
            <w:vAlign w:val="top"/>
          </w:tcPr>
          <w:p w14:paraId="525093B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 w14:paraId="036EF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 w14:paraId="031AD54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68874B1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1EDB384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6"/>
            <w:noWrap w:val="0"/>
            <w:vAlign w:val="top"/>
          </w:tcPr>
          <w:p w14:paraId="04B3965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 w14:paraId="61834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62AED7E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23885C6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1C6F663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0.6</w:t>
            </w:r>
          </w:p>
        </w:tc>
      </w:tr>
      <w:tr w14:paraId="0FF16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541830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54F8109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6C481C8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DBB3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70836E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5D4F730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2CC97B4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9ADB6C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10"/>
            <w:noWrap w:val="0"/>
            <w:vAlign w:val="top"/>
          </w:tcPr>
          <w:p w14:paraId="7A8C8C9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19911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 w14:paraId="20E1B2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10"/>
            <w:noWrap w:val="0"/>
            <w:vAlign w:val="top"/>
          </w:tcPr>
          <w:p w14:paraId="6E9928A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按每人1500元标准直补到户，支持脱贫户和易返贫致贫户子女接受职业教育。</w:t>
            </w:r>
          </w:p>
        </w:tc>
      </w:tr>
      <w:tr w14:paraId="6F4A7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11F0DB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08CF7AB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66CDF2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DDAE5A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7ABE99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FDD740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149D148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 w14:paraId="2CFC1E5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 w14:paraId="63123DA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2361E72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635D55E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37" w:type="dxa"/>
            <w:noWrap w:val="0"/>
            <w:vAlign w:val="top"/>
          </w:tcPr>
          <w:p w14:paraId="4F79C7A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完成情况</w:t>
            </w:r>
          </w:p>
        </w:tc>
      </w:tr>
      <w:tr w14:paraId="76409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2F4FBB3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57CD842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 w14:paraId="4D405E5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B90FC4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资助脱贫户和易返贫致贫户子女数量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F0A1D8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</w:p>
        </w:tc>
        <w:tc>
          <w:tcPr>
            <w:tcW w:w="1237" w:type="dxa"/>
            <w:noWrap w:val="0"/>
            <w:vAlign w:val="center"/>
          </w:tcPr>
          <w:p w14:paraId="41C352C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</w:p>
        </w:tc>
      </w:tr>
      <w:tr w14:paraId="52F5A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184B34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3EF61F6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 w14:paraId="6F1054F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6DC3823E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接受补助的学生中脱贫户和易返贫致贫家庭占比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46841B4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7B499CB7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0766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5343BF9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654A237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 w14:paraId="4C81E84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 w14:paraId="7BF0A73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9A0C4D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44F40B6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410B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611E0B7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557F88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07507F4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785219D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B43ADC0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5209C5C9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4C958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2B9575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1A9C1FC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23FB0DA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704F0F6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脱贫户和易返贫致贫户子女均资助标准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2AA6EC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  <w:tc>
          <w:tcPr>
            <w:tcW w:w="1237" w:type="dxa"/>
            <w:noWrap w:val="0"/>
            <w:vAlign w:val="center"/>
          </w:tcPr>
          <w:p w14:paraId="7C839F89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1500元</w:t>
            </w:r>
          </w:p>
        </w:tc>
      </w:tr>
      <w:tr w14:paraId="04513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322CA7F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 w14:paraId="34E1A0B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 w14:paraId="74AD450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5361FA5B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脱贫户和易返贫致贫户子女全程接受资助的比例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4FF72C00"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top"/>
          </w:tcPr>
          <w:p w14:paraId="4597163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4DCE2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16E1396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4810DF2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 w14:paraId="38FA475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02FDD36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19C094B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001AA14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7E55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3A3337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 w14:paraId="6DEA4F2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2870EEA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C2F431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4D8C059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29E74BF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4588E70A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2022年4月28日    </w:t>
      </w:r>
    </w:p>
    <w:p w14:paraId="67DE0732">
      <w:pPr>
        <w:rPr>
          <w:rFonts w:hint="eastAsia" w:ascii="仿宋" w:hAnsi="仿宋" w:eastAsia="仿宋"/>
          <w:sz w:val="24"/>
          <w:u w:val="single"/>
        </w:rPr>
      </w:pPr>
    </w:p>
    <w:p w14:paraId="2AACA607">
      <w:pPr>
        <w:rPr>
          <w:rFonts w:hint="eastAsia" w:ascii="仿宋" w:hAnsi="仿宋" w:eastAsia="仿宋"/>
          <w:sz w:val="24"/>
          <w:u w:val="single"/>
        </w:rPr>
      </w:pPr>
    </w:p>
    <w:p w14:paraId="29C38E67">
      <w:pPr>
        <w:rPr>
          <w:rFonts w:hint="eastAsia" w:ascii="仿宋" w:hAnsi="仿宋" w:eastAsia="仿宋"/>
          <w:sz w:val="24"/>
          <w:u w:val="single"/>
        </w:rPr>
      </w:pPr>
    </w:p>
    <w:p w14:paraId="6287841C">
      <w:pPr>
        <w:rPr>
          <w:rFonts w:hint="eastAsia" w:ascii="仿宋" w:hAnsi="仿宋" w:eastAsia="仿宋"/>
          <w:sz w:val="24"/>
          <w:u w:val="single"/>
        </w:rPr>
      </w:pPr>
    </w:p>
    <w:p w14:paraId="5020C7F7">
      <w:pPr>
        <w:rPr>
          <w:rFonts w:hint="eastAsia" w:ascii="仿宋" w:hAnsi="仿宋" w:eastAsia="仿宋"/>
          <w:sz w:val="24"/>
          <w:u w:val="single"/>
        </w:rPr>
      </w:pPr>
    </w:p>
    <w:p w14:paraId="10528DA2">
      <w:pPr>
        <w:rPr>
          <w:rFonts w:hint="eastAsia" w:ascii="仿宋" w:hAnsi="仿宋" w:eastAsia="仿宋"/>
          <w:sz w:val="24"/>
          <w:u w:val="single"/>
        </w:rPr>
      </w:pPr>
    </w:p>
    <w:p w14:paraId="4D2301B2">
      <w:pPr>
        <w:rPr>
          <w:rFonts w:hint="eastAsia" w:ascii="仿宋" w:hAnsi="仿宋" w:eastAsia="仿宋"/>
          <w:sz w:val="24"/>
          <w:u w:val="single"/>
        </w:rPr>
      </w:pPr>
    </w:p>
    <w:p w14:paraId="4397A48B">
      <w:pPr>
        <w:rPr>
          <w:rFonts w:hint="eastAsia" w:ascii="仿宋" w:hAnsi="仿宋" w:eastAsia="仿宋"/>
          <w:sz w:val="24"/>
          <w:u w:val="single"/>
        </w:rPr>
      </w:pPr>
    </w:p>
    <w:p w14:paraId="1CC9C19F">
      <w:pPr>
        <w:rPr>
          <w:rFonts w:hint="eastAsia" w:ascii="仿宋" w:hAnsi="仿宋" w:eastAsia="仿宋"/>
          <w:sz w:val="24"/>
          <w:u w:val="single"/>
        </w:rPr>
      </w:pPr>
    </w:p>
    <w:p w14:paraId="56D84A9A">
      <w:pPr>
        <w:rPr>
          <w:rFonts w:hint="eastAsia" w:ascii="仿宋" w:hAnsi="仿宋" w:eastAsia="仿宋"/>
          <w:sz w:val="24"/>
          <w:u w:val="single"/>
        </w:rPr>
      </w:pPr>
    </w:p>
    <w:p w14:paraId="03CFCEEA">
      <w:pPr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自评表</w:t>
      </w:r>
    </w:p>
    <w:p w14:paraId="3EF10090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314"/>
        <w:gridCol w:w="1237"/>
      </w:tblGrid>
      <w:tr w14:paraId="2D6A6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2B43BAB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 w14:paraId="62D5D71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抚宁区2022年春季雨露计划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 w14:paraId="13966AD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gridSpan w:val="2"/>
            <w:noWrap w:val="0"/>
            <w:vAlign w:val="top"/>
          </w:tcPr>
          <w:p w14:paraId="49E00096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 w14:paraId="27FD6C8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40DE2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68E1D7F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03C816C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 w14:paraId="428A8B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3"/>
            <w:noWrap w:val="0"/>
            <w:vAlign w:val="top"/>
          </w:tcPr>
          <w:p w14:paraId="02ACBD6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 w14:paraId="09FC37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 w14:paraId="2239F16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0B71AA0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705DD22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6"/>
            <w:noWrap w:val="0"/>
            <w:vAlign w:val="top"/>
          </w:tcPr>
          <w:p w14:paraId="5AA7C0C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</w:t>
            </w:r>
          </w:p>
        </w:tc>
      </w:tr>
      <w:tr w14:paraId="0AD2D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7158C18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5D9627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5B8987D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</w:t>
            </w:r>
          </w:p>
        </w:tc>
      </w:tr>
      <w:tr w14:paraId="168D3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188D9F4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5212605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33E82A7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13FED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3EA8400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303231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40F40F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9FCD9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10"/>
            <w:noWrap w:val="0"/>
            <w:vAlign w:val="top"/>
          </w:tcPr>
          <w:p w14:paraId="3422E35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6C8B9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 w14:paraId="00B719A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10"/>
            <w:noWrap w:val="0"/>
            <w:vAlign w:val="top"/>
          </w:tcPr>
          <w:p w14:paraId="011AE56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按每人1500元标准直补到户，支持脱贫户和易返贫致贫户子女接受职业教育。</w:t>
            </w:r>
          </w:p>
        </w:tc>
      </w:tr>
      <w:tr w14:paraId="0D832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0B4CB88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6B12BF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AAA57A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61C43E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93B50A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DAE02D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210F9C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 w14:paraId="7D9556C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 w14:paraId="2A94B4D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28A386A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0D806D8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37" w:type="dxa"/>
            <w:noWrap w:val="0"/>
            <w:vAlign w:val="top"/>
          </w:tcPr>
          <w:p w14:paraId="1DDAA57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完成情况</w:t>
            </w:r>
          </w:p>
        </w:tc>
      </w:tr>
      <w:tr w14:paraId="3658E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02F0078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40F4E19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 w14:paraId="7A4D380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1D5B9B8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资助脱贫户和易返贫致贫户子女数量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4343B95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  <w:tc>
          <w:tcPr>
            <w:tcW w:w="1237" w:type="dxa"/>
            <w:noWrap w:val="0"/>
            <w:vAlign w:val="center"/>
          </w:tcPr>
          <w:p w14:paraId="3F4B3B3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</w:tr>
      <w:tr w14:paraId="03602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0EEC8C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3EEFD54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 w14:paraId="3CED215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02D722F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接受补助的学生中脱贫户和易返贫致贫家庭占比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EB1E866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662FFB4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1335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7860EE3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2AA03C1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 w14:paraId="043FFD1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 w14:paraId="6D7BC1B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079FE7C1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6812804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F9B4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0BBD52C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149667E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37BF921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DAFB42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50F1639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47667DC7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AD8E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330A923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5E91B1B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6CE11BF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04C5AB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脱贫户和易返贫致贫户子女均资助标准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5C1225D4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  <w:tc>
          <w:tcPr>
            <w:tcW w:w="1237" w:type="dxa"/>
            <w:noWrap w:val="0"/>
            <w:vAlign w:val="center"/>
          </w:tcPr>
          <w:p w14:paraId="22941C0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1500元</w:t>
            </w:r>
          </w:p>
        </w:tc>
      </w:tr>
      <w:tr w14:paraId="5840F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6D027CE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 w14:paraId="503BAA5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 w14:paraId="7D3700A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2642180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脱贫户和易返贫致贫户子女全程接受资助的比例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1DA66A01"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top"/>
          </w:tcPr>
          <w:p w14:paraId="05C07F8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DBC4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6F82EED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661DF13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 w14:paraId="0E0CBF8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0F9F10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438D8208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25A1221F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3EAA9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75A656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 w14:paraId="011AB8A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5746872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3A5F6B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6BF534E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41C77F3F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3D25A4F4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2022年8月29日    </w:t>
      </w:r>
    </w:p>
    <w:p w14:paraId="373F70E3">
      <w:pPr>
        <w:rPr>
          <w:rFonts w:hint="eastAsia" w:ascii="仿宋" w:hAnsi="仿宋" w:eastAsia="仿宋"/>
          <w:sz w:val="24"/>
          <w:u w:val="single"/>
        </w:rPr>
      </w:pPr>
      <w:bookmarkStart w:id="0" w:name="_GoBack"/>
      <w:bookmarkEnd w:id="0"/>
    </w:p>
    <w:p w14:paraId="7A28F7A5"/>
    <w:p w14:paraId="53E3B772"/>
    <w:p w14:paraId="0DBBADEE"/>
    <w:p w14:paraId="6537EF1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181125ED"/>
    <w:rsid w:val="0D5475E1"/>
    <w:rsid w:val="13CD381F"/>
    <w:rsid w:val="181125ED"/>
    <w:rsid w:val="28EC207A"/>
    <w:rsid w:val="3D3A0A7D"/>
    <w:rsid w:val="48813D5E"/>
    <w:rsid w:val="5F861AB9"/>
    <w:rsid w:val="761D7BED"/>
    <w:rsid w:val="784000EE"/>
    <w:rsid w:val="7AC81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1103</Words>
  <Characters>1305</Characters>
  <Lines>0</Lines>
  <Paragraphs>0</Paragraphs>
  <TotalTime>0</TotalTime>
  <ScaleCrop>false</ScaleCrop>
  <LinksUpToDate>false</LinksUpToDate>
  <CharactersWithSpaces>1402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2022-11-10T06:36:00Z</dcterms:created>
  <dc:creator>Administrator</dc:creator>
  <cp:lastModifiedBy>Administrator</cp:lastModifiedBy>
  <dcterms:modified xsi:type="dcterms:W3CDTF">2024-10-22T08:43:18Z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31B486CE3A03452FB9947D2E112AC120</vt:lpwstr>
  </property>
</Properties>
</file>