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center"/>
        <w:rPr>
          <w:rFonts w:ascii="宋体" w:hAnsi="宋体" w:hint="eastAsia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秦皇岛市抚宁区2025年</w:t>
      </w:r>
    </w:p>
    <w:p>
      <w:pPr>
        <w:jc w:val="center"/>
        <w:rPr>
          <w:rFonts w:ascii="宋体" w:hAnsi="宋体" w:hint="eastAsia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农作物秸秆综合利用项目实施主体申报表</w:t>
      </w:r>
    </w:p>
    <w:p>
      <w:pPr>
        <w:jc w:val="center"/>
        <w:rPr>
          <w:rFonts w:hint="eastAsia"/>
          <w:b/>
          <w:szCs w:val="21"/>
        </w:rPr>
      </w:pPr>
    </w:p>
    <w:tbl>
      <w:tblPr>
        <w:jc w:val="center"/>
        <w:tblW w:w="97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1E0" w:firstRow="1" w:lastRow="1" w:firstColumn="1" w:lastColumn="1" w:noHBand="0" w:noVBand="0"/>
      </w:tblPr>
      <w:tblGrid>
        <w:gridCol w:w="2300"/>
        <w:gridCol w:w="895"/>
        <w:gridCol w:w="2542"/>
        <w:gridCol w:w="905"/>
        <w:gridCol w:w="715"/>
        <w:gridCol w:w="2343"/>
      </w:tblGrid>
      <w:tr>
        <w:trPr>
          <w:trHeight w:val="923"/>
        </w:trPr>
        <w:tc>
          <w:tcPr>
            <w:tcW w:w="230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申报单位</w:t>
            </w:r>
          </w:p>
        </w:tc>
        <w:tc>
          <w:tcPr>
            <w:tcW w:w="34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62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负 责 人</w:t>
            </w:r>
          </w:p>
        </w:tc>
        <w:tc>
          <w:tcPr>
            <w:tcW w:w="2343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>
        <w:trPr>
          <w:trHeight w:val="920"/>
        </w:trPr>
        <w:tc>
          <w:tcPr>
            <w:tcW w:w="230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地  址</w:t>
            </w:r>
          </w:p>
        </w:tc>
        <w:tc>
          <w:tcPr>
            <w:tcW w:w="34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62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联系电话</w:t>
            </w:r>
          </w:p>
        </w:tc>
        <w:tc>
          <w:tcPr>
            <w:tcW w:w="2343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>
        <w:trPr>
          <w:trHeight w:val="812"/>
        </w:trPr>
        <w:tc>
          <w:tcPr>
            <w:tcW w:w="230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收储秸秆种类</w:t>
            </w:r>
          </w:p>
        </w:tc>
        <w:tc>
          <w:tcPr>
            <w:tcW w:w="7400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>
        <w:trPr>
          <w:trHeight w:val="2964"/>
        </w:trPr>
        <w:tc>
          <w:tcPr>
            <w:tcW w:w="230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基本情况</w:t>
            </w:r>
          </w:p>
        </w:tc>
        <w:tc>
          <w:tcPr>
            <w:tcW w:w="7400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440" w:lineRule="exact"/>
              <w:ind w:firstLineChars="200" w:firstLine="640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(介绍生产规模、现有设施设备、收储条件等)</w:t>
            </w:r>
          </w:p>
        </w:tc>
      </w:tr>
      <w:tr>
        <w:trPr>
          <w:trHeight w:val="2463"/>
        </w:trPr>
        <w:tc>
          <w:tcPr>
            <w:tcW w:w="230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项目规划</w:t>
            </w:r>
          </w:p>
        </w:tc>
        <w:tc>
          <w:tcPr>
            <w:tcW w:w="7400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ind w:firstLineChars="200" w:firstLine="640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申请财政补贴购买秸秆收储设备</w:t>
            </w:r>
          </w:p>
          <w:p>
            <w:pPr>
              <w:spacing w:line="560" w:lineRule="exact"/>
              <w:ind w:firstLineChars="200" w:firstLine="64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承担秸秆收储运任务</w:t>
            </w:r>
          </w:p>
        </w:tc>
      </w:tr>
      <w:tr>
        <w:trPr>
          <w:trHeight w:val="3956"/>
        </w:trPr>
        <w:tc>
          <w:tcPr>
            <w:tcW w:w="319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主管部门意见:</w:t>
            </w:r>
          </w:p>
          <w:p>
            <w:pPr>
              <w:spacing w:line="560" w:lineRule="exact"/>
              <w:rPr>
                <w:rFonts w:ascii="宋体" w:hAnsi="宋体" w:hint="eastAsia"/>
                <w:sz w:val="32"/>
                <w:szCs w:val="32"/>
              </w:rPr>
            </w:pPr>
          </w:p>
          <w:p>
            <w:pPr>
              <w:spacing w:line="560" w:lineRule="exact"/>
              <w:jc w:val="right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（公章）</w:t>
            </w:r>
          </w:p>
          <w:p>
            <w:pPr>
              <w:spacing w:line="560" w:lineRule="exact"/>
              <w:rPr>
                <w:rFonts w:ascii="宋体" w:hAnsi="宋体" w:hint="eastAsia"/>
                <w:sz w:val="32"/>
                <w:szCs w:val="32"/>
              </w:rPr>
            </w:pPr>
          </w:p>
          <w:p>
            <w:pPr>
              <w:spacing w:line="560" w:lineRule="exact"/>
              <w:jc w:val="right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年  月  日</w:t>
            </w:r>
          </w:p>
        </w:tc>
        <w:tc>
          <w:tcPr>
            <w:tcW w:w="344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乡镇意见:</w:t>
            </w:r>
          </w:p>
          <w:p>
            <w:pPr>
              <w:spacing w:line="560" w:lineRule="exact"/>
              <w:rPr>
                <w:rFonts w:ascii="宋体" w:hAnsi="宋体" w:hint="eastAsia"/>
                <w:sz w:val="32"/>
                <w:szCs w:val="32"/>
              </w:rPr>
            </w:pPr>
          </w:p>
          <w:p>
            <w:pPr>
              <w:spacing w:line="560" w:lineRule="exact"/>
              <w:jc w:val="right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(公章)</w:t>
            </w:r>
          </w:p>
          <w:p>
            <w:pPr>
              <w:spacing w:line="560" w:lineRule="exact"/>
              <w:rPr>
                <w:rFonts w:ascii="宋体" w:hAnsi="宋体" w:hint="eastAsia"/>
                <w:sz w:val="32"/>
                <w:szCs w:val="32"/>
              </w:rPr>
            </w:pPr>
          </w:p>
          <w:p>
            <w:pPr>
              <w:spacing w:line="560" w:lineRule="exact"/>
              <w:jc w:val="righ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年  月  日</w:t>
            </w:r>
          </w:p>
        </w:tc>
        <w:tc>
          <w:tcPr>
            <w:tcW w:w="305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申</w:t>
            </w:r>
            <w:r>
              <w:rPr>
                <w:rFonts w:ascii="宋体" w:hAnsi="宋体" w:hint="eastAsia"/>
                <w:sz w:val="32"/>
                <w:szCs w:val="32"/>
              </w:rPr>
              <w:t>报</w:t>
            </w:r>
            <w:r>
              <w:rPr>
                <w:rFonts w:ascii="宋体" w:hAnsi="宋体" w:hint="eastAsia"/>
                <w:sz w:val="32"/>
                <w:szCs w:val="32"/>
              </w:rPr>
              <w:t>单位:</w:t>
            </w:r>
          </w:p>
          <w:p>
            <w:pPr>
              <w:spacing w:line="560" w:lineRule="exact"/>
              <w:jc w:val="right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(公章)</w:t>
            </w:r>
          </w:p>
          <w:p>
            <w:pPr>
              <w:spacing w:line="560" w:lineRule="exact"/>
              <w:rPr>
                <w:rFonts w:ascii="宋体" w:hAnsi="宋体" w:hint="eastAsia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负责人：</w:t>
            </w:r>
          </w:p>
          <w:p>
            <w:pPr>
              <w:spacing w:line="560" w:lineRule="exact"/>
              <w:rPr>
                <w:rFonts w:ascii="宋体" w:hAnsi="宋体" w:hint="eastAsia"/>
                <w:sz w:val="32"/>
                <w:szCs w:val="32"/>
              </w:rPr>
            </w:pPr>
          </w:p>
          <w:p>
            <w:pPr>
              <w:spacing w:line="560" w:lineRule="exact"/>
              <w:jc w:val="righ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年  月  日</w:t>
            </w:r>
          </w:p>
        </w:tc>
      </w:tr>
    </w:tbl>
    <w:p>
      <w:pPr>
        <w:spacing w:line="560" w:lineRule="exact"/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 xml:space="preserve">项 目 承 诺 </w:t>
      </w:r>
      <w:r>
        <w:rPr>
          <w:rFonts w:hint="eastAsia"/>
          <w:b/>
          <w:sz w:val="44"/>
          <w:szCs w:val="44"/>
        </w:rPr>
        <w:t>书</w:t>
      </w:r>
    </w:p>
    <w:p>
      <w:pPr>
        <w:spacing w:line="560" w:lineRule="exact"/>
        <w:rPr>
          <w:rFonts w:hint="eastAsia"/>
        </w:rPr>
      </w:pPr>
    </w:p>
    <w:p>
      <w:pPr>
        <w:spacing w:line="500" w:lineRule="exact"/>
        <w:ind w:firstLineChars="200" w:firstLine="48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本人为</w:t>
      </w:r>
      <w:r>
        <w:rPr>
          <w:rFonts w:ascii="宋体" w:hAnsi="宋体" w:hint="eastAsia"/>
          <w:sz w:val="24"/>
        </w:rPr>
        <w:t>2025</w:t>
      </w:r>
      <w:r>
        <w:rPr>
          <w:rFonts w:ascii="宋体" w:hAnsi="宋体" w:hint="eastAsia"/>
          <w:sz w:val="24"/>
        </w:rPr>
        <w:t>年</w:t>
      </w:r>
      <w:r>
        <w:rPr>
          <w:rFonts w:ascii="宋体" w:hAnsi="宋体" w:hint="eastAsia"/>
          <w:sz w:val="24"/>
        </w:rPr>
        <w:t>抚宁区农作物</w:t>
      </w:r>
      <w:r>
        <w:rPr>
          <w:rFonts w:ascii="宋体" w:hAnsi="宋体" w:hint="eastAsia"/>
          <w:sz w:val="24"/>
        </w:rPr>
        <w:t>秸秆</w:t>
      </w:r>
      <w:r>
        <w:rPr>
          <w:rFonts w:ascii="宋体" w:hAnsi="宋体" w:hint="eastAsia"/>
          <w:sz w:val="24"/>
        </w:rPr>
        <w:t>综合</w:t>
      </w:r>
      <w:r>
        <w:rPr>
          <w:rFonts w:ascii="宋体" w:hAnsi="宋体" w:hint="eastAsia"/>
          <w:sz w:val="24"/>
        </w:rPr>
        <w:t>利用项目实施</w:t>
      </w:r>
      <w:r>
        <w:rPr>
          <w:rFonts w:ascii="宋体" w:hAnsi="宋体" w:hint="eastAsia"/>
          <w:sz w:val="24"/>
        </w:rPr>
        <w:t>主体</w:t>
      </w:r>
      <w:r>
        <w:rPr>
          <w:rFonts w:ascii="宋体" w:hAnsi="宋体" w:hint="eastAsia"/>
          <w:sz w:val="24"/>
        </w:rPr>
        <w:t>，为确保项目顺利实施，本人承诺做好以下几方面工作：</w:t>
      </w:r>
    </w:p>
    <w:p>
      <w:pPr>
        <w:spacing w:line="500" w:lineRule="exact"/>
        <w:ind w:firstLineChars="225" w:firstLine="54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1、严格按照项目管理实施方案及相关文件要求，</w:t>
      </w:r>
      <w:r>
        <w:rPr>
          <w:rFonts w:ascii="宋体" w:hAnsi="宋体" w:hint="eastAsia"/>
          <w:sz w:val="24"/>
        </w:rPr>
        <w:t>按照</w:t>
      </w:r>
      <w:r>
        <w:rPr>
          <w:rFonts w:ascii="宋体" w:hAnsi="宋体" w:hint="eastAsia"/>
          <w:sz w:val="24"/>
        </w:rPr>
        <w:t>实施方案</w:t>
      </w:r>
      <w:r>
        <w:rPr>
          <w:rFonts w:ascii="宋体" w:hAnsi="宋体" w:hint="eastAsia"/>
          <w:sz w:val="24"/>
        </w:rPr>
        <w:t>要求进行</w:t>
      </w:r>
      <w:r>
        <w:rPr>
          <w:rFonts w:ascii="宋体" w:hAnsi="宋体" w:hint="eastAsia"/>
          <w:sz w:val="24"/>
        </w:rPr>
        <w:t>设备采购、项目实施等工作，服从项目主管部门管理，配合做好</w:t>
      </w:r>
      <w:r>
        <w:rPr>
          <w:rFonts w:ascii="宋体" w:hAnsi="宋体" w:hint="eastAsia"/>
          <w:bCs/>
          <w:sz w:val="24"/>
        </w:rPr>
        <w:t>项目验收、</w:t>
      </w:r>
      <w:r>
        <w:rPr>
          <w:rFonts w:ascii="宋体" w:hAnsi="宋体" w:hint="eastAsia"/>
          <w:sz w:val="24"/>
        </w:rPr>
        <w:t>绩效评价及成果总结等工作。</w:t>
      </w:r>
    </w:p>
    <w:p>
      <w:pPr>
        <w:pStyle w:val="92"/>
        <w:shd w:val="clear" w:color="auto" w:fill="FFFFFF"/>
        <w:spacing w:before="0" w:beforeAutospacing="0" w:after="0" w:afterAutospacing="0" w:line="500" w:lineRule="exact"/>
        <w:ind w:firstLineChars="200" w:firstLine="480"/>
        <w:rPr>
          <w:rFonts w:cs="Cambria"/>
          <w:kern w:val="2"/>
        </w:rPr>
      </w:pPr>
      <w:r>
        <w:rPr>
          <w:rFonts w:hint="eastAsia"/>
        </w:rPr>
        <w:t>2、</w:t>
      </w:r>
      <w:r>
        <w:rPr>
          <w:rFonts w:cs="Cambria"/>
          <w:kern w:val="2"/>
        </w:rPr>
        <w:t>切实履行</w:t>
      </w:r>
      <w:r>
        <w:rPr>
          <w:rFonts w:cs="Cambria" w:hint="eastAsia"/>
          <w:kern w:val="2"/>
        </w:rPr>
        <w:t>项目实施</w:t>
      </w:r>
      <w:r>
        <w:rPr>
          <w:rFonts w:cs="Cambria"/>
          <w:kern w:val="2"/>
        </w:rPr>
        <w:t>职责，确保证照合法齐全，严格按照许可范围依</w:t>
      </w:r>
      <w:r>
        <w:rPr>
          <w:rFonts w:cs="Cambria" w:hint="eastAsia"/>
          <w:kern w:val="2"/>
        </w:rPr>
        <w:t>法</w:t>
      </w:r>
      <w:r>
        <w:rPr>
          <w:rFonts w:cs="Cambria"/>
          <w:kern w:val="2"/>
        </w:rPr>
        <w:t>经营、诚信经营。建立完善进货销售台账，真实填写进货记录和销售记录。</w:t>
      </w:r>
      <w:r>
        <w:rPr>
          <w:rFonts w:cs="Cambria" w:hint="eastAsia"/>
          <w:kern w:val="2"/>
        </w:rPr>
        <w:t>严格财务管理制度，做好购置</w:t>
      </w:r>
      <w:r>
        <w:rPr>
          <w:rFonts w:hint="eastAsia"/>
        </w:rPr>
        <w:t>合同、发票、资金账目往来台账等档案留存。</w:t>
      </w:r>
    </w:p>
    <w:p>
      <w:pPr>
        <w:spacing w:line="500" w:lineRule="exact"/>
        <w:ind w:firstLineChars="200" w:firstLine="48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3、</w:t>
      </w:r>
      <w:r>
        <w:rPr>
          <w:rFonts w:ascii="宋体" w:hAnsi="宋体"/>
          <w:sz w:val="24"/>
        </w:rPr>
        <w:t>建立健全质量管理、经营安全防护等制度，</w:t>
      </w:r>
      <w:r>
        <w:rPr>
          <w:rFonts w:ascii="宋体" w:cs="仿宋" w:hAnsi="宋体" w:hint="eastAsia"/>
          <w:sz w:val="24"/>
        </w:rPr>
        <w:t>安排专业技术人员负责设备使用、维护及管理，</w:t>
      </w:r>
      <w:r>
        <w:rPr>
          <w:rFonts w:ascii="宋体" w:hAnsi="宋体"/>
          <w:sz w:val="24"/>
        </w:rPr>
        <w:t>落实责任人。</w:t>
      </w:r>
    </w:p>
    <w:p>
      <w:pPr>
        <w:spacing w:line="500" w:lineRule="exact"/>
        <w:ind w:firstLineChars="200" w:firstLine="48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4、</w:t>
      </w:r>
      <w:r>
        <w:rPr>
          <w:rFonts w:ascii="宋体" w:hAnsi="宋体" w:hint="eastAsia"/>
          <w:sz w:val="24"/>
        </w:rPr>
        <w:t>在</w:t>
      </w:r>
      <w:r>
        <w:rPr>
          <w:rFonts w:ascii="宋体" w:hAnsi="宋体" w:hint="eastAsia"/>
          <w:sz w:val="24"/>
        </w:rPr>
        <w:t>加工生产</w:t>
      </w:r>
      <w:r>
        <w:rPr>
          <w:rFonts w:ascii="宋体" w:hAnsi="宋体" w:hint="eastAsia"/>
          <w:sz w:val="24"/>
        </w:rPr>
        <w:t>中将严格按照法律法规执行</w:t>
      </w:r>
      <w:r>
        <w:rPr>
          <w:rFonts w:ascii="宋体" w:hAnsi="宋体" w:hint="eastAsia"/>
          <w:sz w:val="24"/>
        </w:rPr>
        <w:t>。</w:t>
      </w:r>
    </w:p>
    <w:p>
      <w:pPr>
        <w:spacing w:line="500" w:lineRule="exact"/>
        <w:ind w:firstLineChars="200" w:firstLine="480"/>
        <w:rPr>
          <w:rFonts w:ascii="宋体" w:cs="仿宋" w:hAnsi="宋体" w:hint="eastAsia"/>
          <w:sz w:val="24"/>
        </w:rPr>
      </w:pPr>
      <w:r>
        <w:rPr>
          <w:rFonts w:ascii="宋体" w:hAnsi="宋体" w:hint="eastAsia"/>
          <w:sz w:val="24"/>
        </w:rPr>
        <w:t>5、积极向农户</w:t>
      </w:r>
      <w:r>
        <w:rPr>
          <w:rFonts w:ascii="宋体" w:cs="仿宋" w:hAnsi="宋体" w:hint="eastAsia"/>
          <w:sz w:val="24"/>
        </w:rPr>
        <w:t>宣传</w:t>
      </w:r>
      <w:r>
        <w:rPr>
          <w:rFonts w:ascii="宋体" w:cs="仿宋" w:hAnsi="宋体" w:hint="eastAsia"/>
          <w:sz w:val="24"/>
        </w:rPr>
        <w:t>农作物</w:t>
      </w:r>
      <w:r>
        <w:rPr>
          <w:rFonts w:ascii="宋体" w:cs="仿宋" w:hAnsi="宋体" w:hint="eastAsia"/>
          <w:sz w:val="24"/>
        </w:rPr>
        <w:t>秸秆</w:t>
      </w:r>
      <w:r>
        <w:rPr>
          <w:rFonts w:ascii="宋体" w:cs="仿宋" w:hAnsi="宋体" w:hint="eastAsia"/>
          <w:sz w:val="24"/>
        </w:rPr>
        <w:t>综合</w:t>
      </w:r>
      <w:r>
        <w:rPr>
          <w:rFonts w:ascii="宋体" w:cs="仿宋" w:hAnsi="宋体" w:hint="eastAsia"/>
          <w:sz w:val="24"/>
        </w:rPr>
        <w:t>利用重要意义。</w:t>
      </w:r>
    </w:p>
    <w:p>
      <w:pPr>
        <w:spacing w:line="500" w:lineRule="exact"/>
        <w:ind w:firstLineChars="225" w:firstLine="540"/>
        <w:rPr>
          <w:rFonts w:ascii="仿宋_GB2312" w:eastAsia="仿宋_GB2312" w:hint="eastAsia"/>
          <w:sz w:val="24"/>
        </w:rPr>
      </w:pPr>
      <w:r>
        <w:rPr>
          <w:rFonts w:ascii="宋体" w:hAnsi="宋体" w:hint="eastAsia"/>
          <w:sz w:val="24"/>
        </w:rPr>
        <w:t>项目实施期间，如存在弄虚作假，骗取、挤占、滞留、挪用资金或未按项目要求实施的现象，将由本人承担所有的法律责任和造成的经济后果。</w:t>
      </w:r>
    </w:p>
    <w:p>
      <w:pPr>
        <w:spacing w:line="560" w:lineRule="exact"/>
        <w:ind w:firstLineChars="1550" w:firstLine="4960"/>
        <w:rPr>
          <w:rFonts w:ascii="仿宋_GB2312" w:eastAsia="仿宋_GB2312" w:hint="eastAsia"/>
          <w:sz w:val="32"/>
          <w:szCs w:val="32"/>
        </w:rPr>
      </w:pPr>
    </w:p>
    <w:p>
      <w:pPr>
        <w:spacing w:line="560" w:lineRule="exact"/>
        <w:ind w:right="640" w:firstLineChars="1600" w:firstLine="512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承诺单位：</w:t>
      </w:r>
    </w:p>
    <w:p>
      <w:pPr>
        <w:spacing w:line="560" w:lineRule="exact"/>
        <w:ind w:firstLineChars="1550" w:firstLine="4960"/>
        <w:rPr>
          <w:rFonts w:ascii="仿宋_GB2312" w:eastAsia="仿宋_GB2312" w:hint="eastAsia"/>
          <w:sz w:val="32"/>
          <w:szCs w:val="32"/>
        </w:rPr>
      </w:pPr>
    </w:p>
    <w:p>
      <w:pPr>
        <w:spacing w:line="560" w:lineRule="exact"/>
        <w:ind w:firstLineChars="1600" w:firstLine="512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承 诺 人：</w:t>
      </w:r>
    </w:p>
    <w:p>
      <w:pPr>
        <w:spacing w:line="560" w:lineRule="exact"/>
        <w:ind w:firstLineChars="1550" w:firstLine="4960"/>
        <w:rPr>
          <w:rFonts w:ascii="仿宋_GB2312" w:eastAsia="仿宋_GB2312" w:hint="eastAsia"/>
          <w:sz w:val="32"/>
          <w:szCs w:val="32"/>
        </w:rPr>
      </w:pPr>
    </w:p>
    <w:p>
      <w:pPr>
        <w:wordWrap w:val="0"/>
        <w:spacing w:line="560" w:lineRule="exact"/>
        <w:jc w:val="right"/>
        <w:rPr>
          <w:rFonts w:hint="eastAsia"/>
        </w:rPr>
      </w:pPr>
      <w:r>
        <w:rPr>
          <w:rFonts w:ascii="仿宋_GB2312" w:eastAsia="仿宋_GB2312" w:hint="eastAsia"/>
          <w:sz w:val="32"/>
          <w:szCs w:val="32"/>
        </w:rPr>
        <w:t>年  月  日</w:t>
      </w:r>
    </w:p>
    <w:p>
      <w:pPr>
        <w:ind w:right="640"/>
        <w:rPr>
          <w:rFonts w:ascii="仿宋" w:eastAsia="仿宋" w:hAnsi="仿宋"/>
          <w:sz w:val="32"/>
          <w:szCs w:val="32"/>
        </w:rPr>
      </w:pPr>
    </w:p>
    <w:p>
      <w:bookmarkStart w:id="0" w:name="_GoBack"/>
      <w:bookmarkEnd w:id="0"/>
    </w:p>
    <w:sectPr>
      <w:pgSz w:w="11907" w:h="16839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Times New Roman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Times New Roman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Times New Roman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36">
    <w:name w:val="table of figures"/>
    <w:qFormat/>
    <w:basedOn w:val="0"/>
    <w:next w:val="0"/>
    <w:pPr>
      <w:ind w:leftChars="200" w:left="400" w:hangingChars="200" w:hanging="200"/>
    </w:pPr>
  </w:style>
  <w:style w:type="paragraph" w:styleId="92">
    <w:name w:val="Normal (Web)"/>
    <w:qFormat/>
    <w:basedOn w:val="0"/>
    <w:next w:val="23"/>
    <w:pPr>
      <w:widowControl/>
      <w:spacing w:before="100" w:beforeAutospacing="1" w:after="100" w:afterAutospacing="1"/>
      <w:jc w:val="left"/>
    </w:pPr>
    <w:rPr>
      <w:rFonts w:ascii="宋体" w:eastAsia="宋体" w:cs="宋体" w:hAnsi="宋体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fontTable.xml" Type="http://schemas.openxmlformats.org/officeDocument/2006/relationships/fontTable"/><Relationship Id="rId4" Target="../customXml/item1.xml" Type="http://schemas.openxmlformats.org/officeDocument/2006/relationships/customXml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-1 0 1 0 0 0 3000 0 1 1 1 1"/>
    <sectPr/>
  </customProps>
</customData>
</file>

<file path=customXml/itemProps1.xml><?xml version="1.0" encoding="utf-8"?>
<ds:datastoreItem xmlns:ds="http://schemas.openxmlformats.org/officeDocument/2006/customXml" ds:itemID="{4E1208B5-1661-4D02-A2C7-0D8DF0ADB9FB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0</TotalTime>
  <Application>Yozo_Office27021597764231189</Application>
  <Pages>2</Pages>
  <Words>0</Words>
  <Characters>467</Characters>
  <Lines>0</Lines>
  <Paragraphs>21</Paragraphs>
  <CharactersWithSpaces>623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2025-10-23T06:56:36Z</dcterms:created>
  <dc:creator>Administrator</dc:creator>
  <cp:lastModifiedBy>Administrator</cp:lastModifiedBy>
  <dcterms:modified xsi:type="dcterms:W3CDTF">2025-10-23T06:56:51Z</dcterms:modified>
  <cp:revision>1</cp:revision>
</cp:coreProperties>
</file>