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/>
    <w:p>
      <w:pPr>
        <w:jc w:val="center"/>
        <w:rPr>
          <w:rFonts w:hint="eastAsia" w:ascii="宋体" w:hAnsi="宋体"/>
          <w:b/>
          <w:sz w:val="44"/>
          <w:szCs w:val="44"/>
        </w:rPr>
      </w:pPr>
    </w:p>
    <w:p>
      <w:pPr>
        <w:jc w:val="center"/>
        <w:rPr>
          <w:rFonts w:hint="eastAsia" w:ascii="宋体" w:hAnsi="宋体"/>
          <w:b/>
          <w:sz w:val="44"/>
          <w:szCs w:val="44"/>
        </w:rPr>
      </w:pPr>
    </w:p>
    <w:p>
      <w:pPr>
        <w:jc w:val="center"/>
        <w:rPr>
          <w:rFonts w:hint="eastAsia"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>绩效目标申报表</w:t>
      </w:r>
    </w:p>
    <w:p>
      <w:pPr>
        <w:jc w:val="center"/>
        <w:rPr>
          <w:rFonts w:hint="eastAsia"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（ 202</w:t>
      </w:r>
      <w:r>
        <w:rPr>
          <w:rFonts w:hint="eastAsia" w:ascii="仿宋" w:hAnsi="仿宋" w:eastAsia="仿宋"/>
          <w:b/>
          <w:sz w:val="28"/>
          <w:szCs w:val="28"/>
          <w:lang w:val="en-US" w:eastAsia="zh-CN"/>
        </w:rPr>
        <w:t>5</w:t>
      </w:r>
      <w:r>
        <w:rPr>
          <w:rFonts w:hint="eastAsia" w:ascii="仿宋" w:hAnsi="仿宋" w:eastAsia="仿宋"/>
          <w:b/>
          <w:sz w:val="28"/>
          <w:szCs w:val="28"/>
        </w:rPr>
        <w:t>年度）</w:t>
      </w:r>
    </w:p>
    <w:tbl>
      <w:tblPr>
        <w:tblStyle w:val="3"/>
        <w:tblW w:w="8413" w:type="dxa"/>
        <w:tblInd w:w="12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8"/>
        <w:gridCol w:w="574"/>
        <w:gridCol w:w="576"/>
        <w:gridCol w:w="1575"/>
        <w:gridCol w:w="828"/>
        <w:gridCol w:w="1684"/>
        <w:gridCol w:w="273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项目名称</w:t>
            </w: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玉茁产业帮扶项目</w:t>
            </w:r>
          </w:p>
        </w:tc>
        <w:tc>
          <w:tcPr>
            <w:tcW w:w="1684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项目负责人及联系电话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康健17803330111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主管部门</w:t>
            </w: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秦皇岛市抚宁区农业农村局</w:t>
            </w:r>
          </w:p>
        </w:tc>
        <w:tc>
          <w:tcPr>
            <w:tcW w:w="1684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实施单位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玉茁农业科技河北有限公司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资金情况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（万元）</w:t>
            </w: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年度资金总额：</w:t>
            </w:r>
          </w:p>
        </w:tc>
        <w:tc>
          <w:tcPr>
            <w:tcW w:w="442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261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其中：财政拨款（每项资金的名称和规模）</w:t>
            </w:r>
          </w:p>
        </w:tc>
        <w:tc>
          <w:tcPr>
            <w:tcW w:w="442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261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012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其他资金</w:t>
            </w:r>
          </w:p>
        </w:tc>
        <w:tc>
          <w:tcPr>
            <w:tcW w:w="442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总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体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目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标</w:t>
            </w:r>
          </w:p>
        </w:tc>
        <w:tc>
          <w:tcPr>
            <w:tcW w:w="7975" w:type="dxa"/>
            <w:gridSpan w:val="6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年度目标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5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7975" w:type="dxa"/>
            <w:gridSpan w:val="6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bookmarkStart w:id="0" w:name="OLE_LINK1"/>
            <w:r>
              <w:rPr>
                <w:rFonts w:hint="eastAsia" w:ascii="仿宋" w:hAnsi="仿宋" w:eastAsia="仿宋"/>
                <w:sz w:val="24"/>
                <w:lang w:eastAsia="zh-CN"/>
              </w:rPr>
              <w:t>投入衔接资金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261万元到企业原有设备，由企业每年按6%比例为脱贫户及防贫监测户分配收益。</w:t>
            </w:r>
            <w:bookmarkEnd w:id="0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restart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绩</w:t>
            </w: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效指标</w:t>
            </w:r>
          </w:p>
        </w:tc>
        <w:tc>
          <w:tcPr>
            <w:tcW w:w="1150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一级指标</w:t>
            </w: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二级指标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三级指标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指标值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产出指标</w:t>
            </w: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数量指标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投入企业设备数量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12套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成本指标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项目总投入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=261万元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质量指标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设施利用率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95%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质量指标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验收合格率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时效指标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预计七月底完成支付进度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60%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时效指标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完成时间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202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5</w:t>
            </w:r>
            <w:r>
              <w:rPr>
                <w:rFonts w:hint="eastAsia" w:ascii="仿宋" w:hAnsi="仿宋" w:eastAsia="仿宋"/>
                <w:sz w:val="24"/>
              </w:rPr>
              <w:t>年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12月底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效益指标</w:t>
            </w: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经济效益指标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带动脱贫人口防贫监测人口收入（总收入）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/>
              </w:rPr>
            </w:pPr>
            <w:bookmarkStart w:id="1" w:name="OLE_LINK2"/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15.66万元</w:t>
            </w:r>
            <w:bookmarkEnd w:id="1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社会效益指标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受益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脱贫人口和防贫监测</w:t>
            </w:r>
            <w:r>
              <w:rPr>
                <w:rFonts w:hint="eastAsia" w:ascii="仿宋" w:hAnsi="仿宋" w:eastAsia="仿宋"/>
                <w:sz w:val="24"/>
              </w:rPr>
              <w:t>人口数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167</w:t>
            </w:r>
            <w:r>
              <w:rPr>
                <w:rFonts w:hint="eastAsia" w:ascii="仿宋" w:hAnsi="仿宋" w:eastAsia="仿宋"/>
                <w:sz w:val="24"/>
              </w:rPr>
              <w:t>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可持续影响指标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项目可持续年限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</w:t>
            </w:r>
            <w:r>
              <w:rPr>
                <w:rFonts w:hint="eastAsia" w:ascii="仿宋" w:hAnsi="仿宋" w:eastAsia="仿宋"/>
                <w:sz w:val="24"/>
              </w:rPr>
              <w:t>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满意度指标</w:t>
            </w: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服务对象满意度指标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受益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人口</w:t>
            </w:r>
            <w:r>
              <w:rPr>
                <w:rFonts w:hint="eastAsia" w:ascii="仿宋" w:hAnsi="仿宋" w:eastAsia="仿宋"/>
                <w:sz w:val="24"/>
              </w:rPr>
              <w:t>满意度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100%</w:t>
            </w:r>
          </w:p>
        </w:tc>
      </w:tr>
    </w:tbl>
    <w:p>
      <w:pPr>
        <w:rPr>
          <w:rFonts w:hint="eastAsia" w:ascii="仿宋" w:hAnsi="仿宋" w:eastAsia="仿宋"/>
          <w:sz w:val="24"/>
          <w:u w:val="single"/>
        </w:rPr>
      </w:pPr>
      <w:r>
        <w:rPr>
          <w:rFonts w:hint="eastAsia" w:ascii="仿宋" w:hAnsi="仿宋" w:eastAsia="仿宋"/>
          <w:sz w:val="24"/>
          <w:u w:val="single"/>
        </w:rPr>
        <w:t xml:space="preserve">经办人：  </w:t>
      </w:r>
      <w:r>
        <w:rPr>
          <w:rFonts w:hint="eastAsia" w:ascii="仿宋" w:hAnsi="仿宋" w:eastAsia="仿宋"/>
          <w:sz w:val="24"/>
          <w:u w:val="single"/>
          <w:lang w:eastAsia="zh-CN"/>
        </w:rPr>
        <w:t>倪丽娟</w:t>
      </w:r>
      <w:r>
        <w:rPr>
          <w:rFonts w:hint="eastAsia" w:ascii="仿宋" w:hAnsi="仿宋" w:eastAsia="仿宋"/>
          <w:sz w:val="24"/>
          <w:u w:val="single"/>
        </w:rPr>
        <w:t xml:space="preserve">     单位负责人：</w:t>
      </w:r>
      <w:r>
        <w:rPr>
          <w:rFonts w:hint="eastAsia" w:ascii="仿宋" w:hAnsi="仿宋" w:eastAsia="仿宋"/>
          <w:sz w:val="24"/>
          <w:u w:val="single"/>
          <w:lang w:eastAsia="zh-CN"/>
        </w:rPr>
        <w:t>王勇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   </w:t>
      </w:r>
      <w:r>
        <w:rPr>
          <w:rFonts w:hint="eastAsia" w:ascii="仿宋" w:hAnsi="仿宋" w:eastAsia="仿宋"/>
          <w:sz w:val="24"/>
          <w:u w:val="single"/>
        </w:rPr>
        <w:t xml:space="preserve">  </w:t>
      </w:r>
      <w:r>
        <w:rPr>
          <w:rFonts w:hint="eastAsia" w:ascii="仿宋" w:hAnsi="仿宋" w:eastAsia="仿宋"/>
          <w:sz w:val="24"/>
          <w:u w:val="single"/>
          <w:lang w:eastAsia="zh-CN"/>
        </w:rPr>
        <w:t>填</w:t>
      </w:r>
      <w:r>
        <w:rPr>
          <w:rFonts w:hint="eastAsia" w:ascii="仿宋" w:hAnsi="仿宋" w:eastAsia="仿宋"/>
          <w:sz w:val="24"/>
          <w:u w:val="single"/>
        </w:rPr>
        <w:t>报时间：202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4</w:t>
      </w:r>
      <w:r>
        <w:rPr>
          <w:rFonts w:hint="eastAsia" w:ascii="仿宋" w:hAnsi="仿宋" w:eastAsia="仿宋"/>
          <w:sz w:val="24"/>
          <w:u w:val="single"/>
        </w:rPr>
        <w:t>年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11</w:t>
      </w:r>
      <w:r>
        <w:rPr>
          <w:rFonts w:hint="eastAsia" w:ascii="仿宋" w:hAnsi="仿宋" w:eastAsia="仿宋"/>
          <w:sz w:val="24"/>
          <w:u w:val="single"/>
        </w:rPr>
        <w:t>月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1</w:t>
      </w:r>
      <w:r>
        <w:rPr>
          <w:rFonts w:hint="eastAsia" w:ascii="仿宋" w:hAnsi="仿宋" w:eastAsia="仿宋"/>
          <w:sz w:val="24"/>
          <w:u w:val="single"/>
        </w:rPr>
        <w:t xml:space="preserve">日 </w:t>
      </w:r>
    </w:p>
    <w:p/>
    <w:p/>
    <w:p/>
    <w:p/>
    <w:p/>
    <w:p>
      <w:pPr>
        <w:jc w:val="center"/>
        <w:rPr>
          <w:rFonts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>绩效目标申报表</w:t>
      </w:r>
    </w:p>
    <w:p>
      <w:pPr>
        <w:jc w:val="center"/>
        <w:rPr>
          <w:rFonts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（ 202</w:t>
      </w:r>
      <w:r>
        <w:rPr>
          <w:rFonts w:hint="eastAsia" w:ascii="仿宋" w:hAnsi="仿宋" w:eastAsia="仿宋"/>
          <w:b/>
          <w:sz w:val="28"/>
          <w:szCs w:val="28"/>
          <w:lang w:val="en-US" w:eastAsia="zh-CN"/>
        </w:rPr>
        <w:t>5</w:t>
      </w:r>
      <w:r>
        <w:rPr>
          <w:rFonts w:hint="eastAsia" w:ascii="仿宋" w:hAnsi="仿宋" w:eastAsia="仿宋"/>
          <w:b/>
          <w:sz w:val="28"/>
          <w:szCs w:val="28"/>
        </w:rPr>
        <w:t>年度）</w:t>
      </w:r>
    </w:p>
    <w:tbl>
      <w:tblPr>
        <w:tblStyle w:val="3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8"/>
        <w:gridCol w:w="720"/>
        <w:gridCol w:w="468"/>
        <w:gridCol w:w="1298"/>
        <w:gridCol w:w="1654"/>
        <w:gridCol w:w="720"/>
        <w:gridCol w:w="197"/>
        <w:gridCol w:w="523"/>
        <w:gridCol w:w="923"/>
        <w:gridCol w:w="15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项目名称</w:t>
            </w:r>
          </w:p>
        </w:tc>
        <w:tc>
          <w:tcPr>
            <w:tcW w:w="4337" w:type="dxa"/>
            <w:gridSpan w:val="5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抚宁区202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5</w:t>
            </w:r>
            <w:r>
              <w:rPr>
                <w:rFonts w:hint="eastAsia" w:ascii="仿宋" w:hAnsi="仿宋" w:eastAsia="仿宋"/>
                <w:sz w:val="24"/>
              </w:rPr>
              <w:t>年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乡村</w:t>
            </w:r>
            <w:r>
              <w:rPr>
                <w:rFonts w:hint="eastAsia" w:ascii="仿宋" w:hAnsi="仿宋" w:eastAsia="仿宋"/>
                <w:sz w:val="24"/>
              </w:rPr>
              <w:t>公益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性</w:t>
            </w:r>
            <w:r>
              <w:rPr>
                <w:rFonts w:hint="eastAsia" w:ascii="仿宋" w:hAnsi="仿宋" w:eastAsia="仿宋"/>
                <w:sz w:val="24"/>
              </w:rPr>
              <w:t>岗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位项目</w:t>
            </w:r>
          </w:p>
        </w:tc>
        <w:tc>
          <w:tcPr>
            <w:tcW w:w="1446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项目负责人及联系电话</w:t>
            </w:r>
          </w:p>
        </w:tc>
        <w:tc>
          <w:tcPr>
            <w:tcW w:w="1551" w:type="dxa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陈晖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13930393575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主管部门</w:t>
            </w:r>
          </w:p>
        </w:tc>
        <w:tc>
          <w:tcPr>
            <w:tcW w:w="3420" w:type="dxa"/>
            <w:gridSpan w:val="3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抚宁区人力资源和社会保障局</w:t>
            </w:r>
          </w:p>
        </w:tc>
        <w:tc>
          <w:tcPr>
            <w:tcW w:w="1440" w:type="dxa"/>
            <w:gridSpan w:val="3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实施单位</w:t>
            </w:r>
          </w:p>
        </w:tc>
        <w:tc>
          <w:tcPr>
            <w:tcW w:w="2474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抚宁区人力资源和社会保障局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restart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资金情况</w:t>
            </w: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（万元）</w:t>
            </w:r>
          </w:p>
        </w:tc>
        <w:tc>
          <w:tcPr>
            <w:tcW w:w="3420" w:type="dxa"/>
            <w:gridSpan w:val="3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年度资金总额：</w:t>
            </w:r>
          </w:p>
        </w:tc>
        <w:tc>
          <w:tcPr>
            <w:tcW w:w="3914" w:type="dxa"/>
            <w:gridSpan w:val="5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48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4140" w:type="dxa"/>
            <w:gridSpan w:val="4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其中：财政拨款（每项资金的名称和规模）</w:t>
            </w:r>
          </w:p>
        </w:tc>
        <w:tc>
          <w:tcPr>
            <w:tcW w:w="3194" w:type="dxa"/>
            <w:gridSpan w:val="4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48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4140" w:type="dxa"/>
            <w:gridSpan w:val="4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其他资金</w:t>
            </w:r>
          </w:p>
        </w:tc>
        <w:tc>
          <w:tcPr>
            <w:tcW w:w="3194" w:type="dxa"/>
            <w:gridSpan w:val="4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restart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总</w:t>
            </w: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体</w:t>
            </w: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目</w:t>
            </w: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标</w:t>
            </w:r>
          </w:p>
        </w:tc>
        <w:tc>
          <w:tcPr>
            <w:tcW w:w="8054" w:type="dxa"/>
            <w:gridSpan w:val="9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年度目标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5" w:hRule="atLeast"/>
        </w:trPr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8054" w:type="dxa"/>
            <w:gridSpan w:val="9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投入区级衔接资金48万元，用于发放乡村公益性岗位工资、缴纳意外伤害险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restart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绩</w:t>
            </w: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效指标</w:t>
            </w:r>
          </w:p>
        </w:tc>
        <w:tc>
          <w:tcPr>
            <w:tcW w:w="1188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一级指标</w:t>
            </w:r>
          </w:p>
        </w:tc>
        <w:tc>
          <w:tcPr>
            <w:tcW w:w="1298" w:type="dxa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二级指标</w:t>
            </w:r>
          </w:p>
        </w:tc>
        <w:tc>
          <w:tcPr>
            <w:tcW w:w="3094" w:type="dxa"/>
            <w:gridSpan w:val="4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三级指标</w:t>
            </w:r>
          </w:p>
        </w:tc>
        <w:tc>
          <w:tcPr>
            <w:tcW w:w="2474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指标值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restart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产出指标</w:t>
            </w: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数量指标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享受公益性岗位人数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78</w:t>
            </w:r>
            <w:r>
              <w:rPr>
                <w:rFonts w:hint="eastAsia" w:ascii="仿宋" w:hAnsi="仿宋" w:eastAsia="仿宋"/>
                <w:sz w:val="24"/>
              </w:rPr>
              <w:t>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质量指标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公益性岗位补贴发放准确</w:t>
            </w:r>
            <w:r>
              <w:rPr>
                <w:rFonts w:hint="eastAsia"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率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时效指标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补贴资金在规定时间内支付到位</w:t>
            </w:r>
            <w:r>
              <w:rPr>
                <w:rFonts w:hint="eastAsia"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率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95</w:t>
            </w:r>
            <w:r>
              <w:rPr>
                <w:rFonts w:hint="eastAsia" w:ascii="仿宋" w:hAnsi="仿宋" w:eastAsia="仿宋"/>
                <w:sz w:val="24"/>
              </w:rPr>
              <w:t>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公益性岗位补贴人均标准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=600元/月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项目预计总投入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=48万元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restart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效益指标</w:t>
            </w: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社会效益指标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带动建档立卡脱贫人口和防贫监测人口就业人数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78</w:t>
            </w:r>
            <w:r>
              <w:rPr>
                <w:rFonts w:hint="eastAsia" w:ascii="仿宋" w:hAnsi="仿宋" w:eastAsia="仿宋"/>
                <w:sz w:val="24"/>
              </w:rPr>
              <w:t>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可持续指标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项目可持续年限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=1年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满意度指标</w:t>
            </w: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服务对象满意度指标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受益人口</w:t>
            </w:r>
            <w:r>
              <w:rPr>
                <w:rFonts w:hint="eastAsia"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满意</w:t>
            </w: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程</w:t>
            </w:r>
            <w:r>
              <w:rPr>
                <w:rFonts w:hint="eastAsia"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度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100%</w:t>
            </w:r>
          </w:p>
        </w:tc>
      </w:tr>
    </w:tbl>
    <w:p>
      <w:pPr>
        <w:rPr>
          <w:rFonts w:hint="eastAsia" w:ascii="仿宋" w:hAnsi="仿宋" w:eastAsia="仿宋"/>
          <w:sz w:val="24"/>
          <w:u w:val="single"/>
        </w:rPr>
      </w:pPr>
      <w:r>
        <w:rPr>
          <w:rFonts w:hint="eastAsia" w:ascii="仿宋" w:hAnsi="仿宋" w:eastAsia="仿宋"/>
          <w:sz w:val="24"/>
          <w:u w:val="single"/>
        </w:rPr>
        <w:t xml:space="preserve">经办人：张泽祎   单位负责人： </w:t>
      </w:r>
      <w:r>
        <w:rPr>
          <w:rFonts w:hint="eastAsia" w:ascii="仿宋" w:hAnsi="仿宋" w:eastAsia="仿宋"/>
          <w:sz w:val="24"/>
          <w:u w:val="single"/>
          <w:lang w:eastAsia="zh-CN"/>
        </w:rPr>
        <w:t>陈晖</w:t>
      </w:r>
      <w:r>
        <w:rPr>
          <w:rFonts w:hint="eastAsia" w:ascii="仿宋" w:hAnsi="仿宋" w:eastAsia="仿宋"/>
          <w:sz w:val="24"/>
          <w:u w:val="single"/>
        </w:rPr>
        <w:t xml:space="preserve">     上报时间：202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4</w:t>
      </w:r>
      <w:r>
        <w:rPr>
          <w:rFonts w:hint="eastAsia" w:ascii="仿宋" w:hAnsi="仿宋" w:eastAsia="仿宋"/>
          <w:sz w:val="24"/>
          <w:u w:val="single"/>
        </w:rPr>
        <w:t>年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12</w:t>
      </w:r>
      <w:r>
        <w:rPr>
          <w:rFonts w:hint="eastAsia" w:ascii="仿宋" w:hAnsi="仿宋" w:eastAsia="仿宋"/>
          <w:sz w:val="24"/>
          <w:u w:val="single"/>
        </w:rPr>
        <w:t>月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27</w:t>
      </w:r>
      <w:r>
        <w:rPr>
          <w:rFonts w:hint="eastAsia" w:ascii="仿宋" w:hAnsi="仿宋" w:eastAsia="仿宋"/>
          <w:sz w:val="24"/>
          <w:u w:val="single"/>
        </w:rPr>
        <w:t xml:space="preserve">日    </w:t>
      </w:r>
    </w:p>
    <w:p>
      <w:pPr>
        <w:rPr>
          <w:rFonts w:hint="eastAsia" w:ascii="仿宋" w:hAnsi="仿宋" w:eastAsia="仿宋"/>
          <w:sz w:val="24"/>
          <w:u w:val="single"/>
        </w:rPr>
      </w:pPr>
    </w:p>
    <w:p>
      <w:pPr>
        <w:rPr>
          <w:rFonts w:hint="eastAsia" w:ascii="仿宋" w:hAnsi="仿宋" w:eastAsia="仿宋"/>
          <w:sz w:val="24"/>
          <w:u w:val="single"/>
        </w:rPr>
      </w:pPr>
    </w:p>
    <w:p>
      <w:pPr>
        <w:rPr>
          <w:rFonts w:hint="eastAsia" w:ascii="仿宋" w:hAnsi="仿宋" w:eastAsia="仿宋"/>
          <w:sz w:val="24"/>
          <w:u w:val="single"/>
        </w:rPr>
      </w:pPr>
    </w:p>
    <w:p>
      <w:pPr>
        <w:rPr>
          <w:rFonts w:hint="eastAsia" w:ascii="仿宋" w:hAnsi="仿宋" w:eastAsia="仿宋"/>
          <w:sz w:val="24"/>
          <w:u w:val="single"/>
        </w:rPr>
      </w:pPr>
    </w:p>
    <w:p>
      <w:pPr>
        <w:rPr>
          <w:rFonts w:hint="eastAsia" w:ascii="仿宋" w:hAnsi="仿宋" w:eastAsia="仿宋"/>
          <w:sz w:val="24"/>
          <w:u w:val="single"/>
        </w:rPr>
      </w:pPr>
    </w:p>
    <w:p>
      <w:pPr>
        <w:rPr>
          <w:rFonts w:hint="eastAsia" w:ascii="仿宋" w:hAnsi="仿宋" w:eastAsia="仿宋"/>
          <w:sz w:val="24"/>
          <w:u w:val="single"/>
        </w:rPr>
      </w:pPr>
    </w:p>
    <w:p>
      <w:pPr>
        <w:rPr>
          <w:rFonts w:hint="eastAsia" w:ascii="仿宋" w:hAnsi="仿宋" w:eastAsia="仿宋"/>
          <w:sz w:val="24"/>
          <w:u w:val="single"/>
        </w:rPr>
      </w:pPr>
    </w:p>
    <w:p>
      <w:pPr>
        <w:rPr>
          <w:rFonts w:hint="eastAsia" w:ascii="仿宋" w:hAnsi="仿宋" w:eastAsia="仿宋"/>
          <w:sz w:val="24"/>
          <w:u w:val="single"/>
        </w:rPr>
      </w:pPr>
    </w:p>
    <w:p>
      <w:pPr>
        <w:rPr>
          <w:rFonts w:hint="eastAsia" w:ascii="仿宋" w:hAnsi="仿宋" w:eastAsia="仿宋"/>
          <w:sz w:val="24"/>
          <w:u w:val="single"/>
        </w:rPr>
      </w:pPr>
    </w:p>
    <w:p>
      <w:pPr>
        <w:rPr>
          <w:rFonts w:hint="eastAsia" w:ascii="仿宋" w:hAnsi="仿宋" w:eastAsia="仿宋"/>
          <w:sz w:val="24"/>
          <w:u w:val="single"/>
        </w:rPr>
      </w:pPr>
    </w:p>
    <w:p/>
    <w:p>
      <w:pPr>
        <w:jc w:val="center"/>
        <w:rPr>
          <w:rFonts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>绩效目标申报表</w:t>
      </w:r>
    </w:p>
    <w:p>
      <w:pPr>
        <w:jc w:val="center"/>
        <w:rPr>
          <w:rFonts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（ 202</w:t>
      </w:r>
      <w:r>
        <w:rPr>
          <w:rFonts w:hint="eastAsia" w:ascii="仿宋" w:hAnsi="仿宋" w:eastAsia="仿宋"/>
          <w:b/>
          <w:sz w:val="28"/>
          <w:szCs w:val="28"/>
          <w:lang w:val="en-US" w:eastAsia="zh-CN"/>
        </w:rPr>
        <w:t>5</w:t>
      </w:r>
      <w:r>
        <w:rPr>
          <w:rFonts w:hint="eastAsia" w:ascii="仿宋" w:hAnsi="仿宋" w:eastAsia="仿宋"/>
          <w:b/>
          <w:sz w:val="28"/>
          <w:szCs w:val="28"/>
        </w:rPr>
        <w:t>年度）</w:t>
      </w:r>
    </w:p>
    <w:tbl>
      <w:tblPr>
        <w:tblStyle w:val="3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8"/>
        <w:gridCol w:w="720"/>
        <w:gridCol w:w="468"/>
        <w:gridCol w:w="1298"/>
        <w:gridCol w:w="1654"/>
        <w:gridCol w:w="720"/>
        <w:gridCol w:w="197"/>
        <w:gridCol w:w="523"/>
        <w:gridCol w:w="923"/>
        <w:gridCol w:w="15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项目名称</w:t>
            </w:r>
          </w:p>
        </w:tc>
        <w:tc>
          <w:tcPr>
            <w:tcW w:w="4337" w:type="dxa"/>
            <w:gridSpan w:val="5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抚宁区202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5</w:t>
            </w:r>
            <w:r>
              <w:rPr>
                <w:rFonts w:hint="eastAsia" w:ascii="仿宋" w:hAnsi="仿宋" w:eastAsia="仿宋"/>
                <w:sz w:val="24"/>
              </w:rPr>
              <w:t>年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就业奖补项目</w:t>
            </w:r>
          </w:p>
        </w:tc>
        <w:tc>
          <w:tcPr>
            <w:tcW w:w="1446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项目负责人及联系电话</w:t>
            </w:r>
          </w:p>
        </w:tc>
        <w:tc>
          <w:tcPr>
            <w:tcW w:w="1551" w:type="dxa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陈晖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13930393575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主管部门</w:t>
            </w:r>
          </w:p>
        </w:tc>
        <w:tc>
          <w:tcPr>
            <w:tcW w:w="3420" w:type="dxa"/>
            <w:gridSpan w:val="3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抚宁区人力资源和社会保障局</w:t>
            </w:r>
          </w:p>
        </w:tc>
        <w:tc>
          <w:tcPr>
            <w:tcW w:w="1440" w:type="dxa"/>
            <w:gridSpan w:val="3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实施单位</w:t>
            </w:r>
          </w:p>
        </w:tc>
        <w:tc>
          <w:tcPr>
            <w:tcW w:w="2474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抚宁区人力资源和社会保障局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restart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资金情况</w:t>
            </w: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（万元）</w:t>
            </w:r>
          </w:p>
        </w:tc>
        <w:tc>
          <w:tcPr>
            <w:tcW w:w="3420" w:type="dxa"/>
            <w:gridSpan w:val="3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年度资金总额：</w:t>
            </w:r>
          </w:p>
        </w:tc>
        <w:tc>
          <w:tcPr>
            <w:tcW w:w="3914" w:type="dxa"/>
            <w:gridSpan w:val="5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0.36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4140" w:type="dxa"/>
            <w:gridSpan w:val="4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其中：财政拨款（每项资金的名称和规模）</w:t>
            </w:r>
          </w:p>
        </w:tc>
        <w:tc>
          <w:tcPr>
            <w:tcW w:w="3194" w:type="dxa"/>
            <w:gridSpan w:val="4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0.36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4140" w:type="dxa"/>
            <w:gridSpan w:val="4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其他资金</w:t>
            </w:r>
          </w:p>
        </w:tc>
        <w:tc>
          <w:tcPr>
            <w:tcW w:w="3194" w:type="dxa"/>
            <w:gridSpan w:val="4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restart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总</w:t>
            </w: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体</w:t>
            </w: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目</w:t>
            </w: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标</w:t>
            </w:r>
          </w:p>
        </w:tc>
        <w:tc>
          <w:tcPr>
            <w:tcW w:w="8054" w:type="dxa"/>
            <w:gridSpan w:val="9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年度目标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5" w:hRule="atLeast"/>
        </w:trPr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8054" w:type="dxa"/>
            <w:gridSpan w:val="9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投入区级衔接资金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0.36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万元，给有稳定就业岗位的人员发放就业补贴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restart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绩</w:t>
            </w: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效指标</w:t>
            </w:r>
          </w:p>
        </w:tc>
        <w:tc>
          <w:tcPr>
            <w:tcW w:w="1188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一级指标</w:t>
            </w:r>
          </w:p>
        </w:tc>
        <w:tc>
          <w:tcPr>
            <w:tcW w:w="1298" w:type="dxa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二级指标</w:t>
            </w:r>
          </w:p>
        </w:tc>
        <w:tc>
          <w:tcPr>
            <w:tcW w:w="3094" w:type="dxa"/>
            <w:gridSpan w:val="4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三级指标</w:t>
            </w:r>
          </w:p>
        </w:tc>
        <w:tc>
          <w:tcPr>
            <w:tcW w:w="2474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指标值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restart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产出指标</w:t>
            </w: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数量指标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享受就业补贴人数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12</w:t>
            </w:r>
            <w:r>
              <w:rPr>
                <w:rFonts w:hint="eastAsia" w:ascii="仿宋" w:hAnsi="仿宋" w:eastAsia="仿宋"/>
                <w:sz w:val="24"/>
              </w:rPr>
              <w:t>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质量指标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补贴发放准确</w:t>
            </w:r>
            <w:r>
              <w:rPr>
                <w:rFonts w:hint="eastAsia"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率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时效指标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补贴资金在规定时间内支付到位</w:t>
            </w:r>
            <w:r>
              <w:rPr>
                <w:rFonts w:hint="eastAsia"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率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95</w:t>
            </w:r>
            <w:r>
              <w:rPr>
                <w:rFonts w:hint="eastAsia" w:ascii="仿宋" w:hAnsi="仿宋" w:eastAsia="仿宋"/>
                <w:sz w:val="24"/>
              </w:rPr>
              <w:t>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就业补贴人均标准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=300元/人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项目预计总投入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=0.36万元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restart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效益指标</w:t>
            </w: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社会效益指标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带动建档立卡脱贫人口和防贫监测人口就业人数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12</w:t>
            </w:r>
            <w:r>
              <w:rPr>
                <w:rFonts w:hint="eastAsia" w:ascii="仿宋" w:hAnsi="仿宋" w:eastAsia="仿宋"/>
                <w:sz w:val="24"/>
              </w:rPr>
              <w:t>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可持续指标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项目可持续年限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=1年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满意度指标</w:t>
            </w: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服务对象满意度指标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受益人口</w:t>
            </w:r>
            <w:r>
              <w:rPr>
                <w:rFonts w:hint="eastAsia"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满意</w:t>
            </w: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程</w:t>
            </w:r>
            <w:r>
              <w:rPr>
                <w:rFonts w:hint="eastAsia"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度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100%</w:t>
            </w:r>
          </w:p>
        </w:tc>
      </w:tr>
    </w:tbl>
    <w:p>
      <w:pPr>
        <w:rPr>
          <w:rFonts w:hint="eastAsia" w:ascii="仿宋" w:hAnsi="仿宋" w:eastAsia="仿宋"/>
          <w:sz w:val="24"/>
          <w:u w:val="single"/>
        </w:rPr>
      </w:pPr>
      <w:r>
        <w:rPr>
          <w:rFonts w:hint="eastAsia" w:ascii="仿宋" w:hAnsi="仿宋" w:eastAsia="仿宋"/>
          <w:sz w:val="24"/>
          <w:u w:val="single"/>
        </w:rPr>
        <w:t xml:space="preserve">经办人：张泽祎   单位负责人： </w:t>
      </w:r>
      <w:r>
        <w:rPr>
          <w:rFonts w:hint="eastAsia" w:ascii="仿宋" w:hAnsi="仿宋" w:eastAsia="仿宋"/>
          <w:sz w:val="24"/>
          <w:u w:val="single"/>
          <w:lang w:eastAsia="zh-CN"/>
        </w:rPr>
        <w:t>陈晖</w:t>
      </w:r>
      <w:r>
        <w:rPr>
          <w:rFonts w:hint="eastAsia" w:ascii="仿宋" w:hAnsi="仿宋" w:eastAsia="仿宋"/>
          <w:sz w:val="24"/>
          <w:u w:val="single"/>
        </w:rPr>
        <w:t xml:space="preserve">     上报时间：202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4</w:t>
      </w:r>
      <w:r>
        <w:rPr>
          <w:rFonts w:hint="eastAsia" w:ascii="仿宋" w:hAnsi="仿宋" w:eastAsia="仿宋"/>
          <w:sz w:val="24"/>
          <w:u w:val="single"/>
        </w:rPr>
        <w:t>年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12</w:t>
      </w:r>
      <w:r>
        <w:rPr>
          <w:rFonts w:hint="eastAsia" w:ascii="仿宋" w:hAnsi="仿宋" w:eastAsia="仿宋"/>
          <w:sz w:val="24"/>
          <w:u w:val="single"/>
        </w:rPr>
        <w:t>月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27</w:t>
      </w:r>
      <w:r>
        <w:rPr>
          <w:rFonts w:hint="eastAsia" w:ascii="仿宋" w:hAnsi="仿宋" w:eastAsia="仿宋"/>
          <w:sz w:val="24"/>
          <w:u w:val="single"/>
        </w:rPr>
        <w:t xml:space="preserve">日    </w:t>
      </w:r>
    </w:p>
    <w:p>
      <w:pPr>
        <w:rPr>
          <w:rFonts w:hint="eastAsia" w:ascii="仿宋" w:hAnsi="仿宋" w:eastAsia="仿宋"/>
          <w:sz w:val="24"/>
          <w:u w:val="single"/>
        </w:rPr>
      </w:pPr>
    </w:p>
    <w:p>
      <w:pPr>
        <w:rPr>
          <w:rFonts w:hint="eastAsia" w:ascii="仿宋" w:hAnsi="仿宋" w:eastAsia="仿宋"/>
          <w:sz w:val="24"/>
          <w:u w:val="single"/>
        </w:rPr>
      </w:pPr>
    </w:p>
    <w:p>
      <w:pPr>
        <w:jc w:val="center"/>
        <w:rPr>
          <w:rFonts w:hint="eastAsia" w:ascii="宋体" w:hAnsi="宋体"/>
          <w:b/>
          <w:sz w:val="44"/>
          <w:szCs w:val="44"/>
        </w:rPr>
      </w:pPr>
    </w:p>
    <w:p>
      <w:pPr>
        <w:jc w:val="center"/>
        <w:rPr>
          <w:rFonts w:hint="eastAsia" w:ascii="宋体" w:hAnsi="宋体"/>
          <w:b/>
          <w:sz w:val="44"/>
          <w:szCs w:val="44"/>
        </w:rPr>
      </w:pPr>
    </w:p>
    <w:p>
      <w:pPr>
        <w:jc w:val="center"/>
        <w:rPr>
          <w:rFonts w:hint="eastAsia" w:ascii="宋体" w:hAnsi="宋体"/>
          <w:b/>
          <w:sz w:val="44"/>
          <w:szCs w:val="44"/>
        </w:rPr>
      </w:pPr>
    </w:p>
    <w:p>
      <w:pPr>
        <w:jc w:val="center"/>
        <w:rPr>
          <w:rFonts w:hint="eastAsia" w:ascii="宋体" w:hAnsi="宋体"/>
          <w:b/>
          <w:sz w:val="44"/>
          <w:szCs w:val="44"/>
        </w:rPr>
      </w:pPr>
    </w:p>
    <w:p>
      <w:pPr>
        <w:jc w:val="center"/>
        <w:rPr>
          <w:rFonts w:hint="eastAsia" w:ascii="宋体" w:hAnsi="宋体"/>
          <w:b/>
          <w:sz w:val="44"/>
          <w:szCs w:val="44"/>
        </w:rPr>
      </w:pPr>
    </w:p>
    <w:p>
      <w:pPr>
        <w:jc w:val="center"/>
        <w:rPr>
          <w:rFonts w:hint="eastAsia"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>绩效目标申报表</w:t>
      </w:r>
    </w:p>
    <w:p>
      <w:pPr>
        <w:jc w:val="center"/>
        <w:rPr>
          <w:rFonts w:hint="eastAsia"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（ 202</w:t>
      </w:r>
      <w:r>
        <w:rPr>
          <w:rFonts w:hint="eastAsia" w:ascii="仿宋" w:hAnsi="仿宋" w:eastAsia="仿宋"/>
          <w:b/>
          <w:sz w:val="28"/>
          <w:szCs w:val="28"/>
          <w:lang w:val="en-US" w:eastAsia="zh-CN"/>
        </w:rPr>
        <w:t>5</w:t>
      </w:r>
      <w:r>
        <w:rPr>
          <w:rFonts w:hint="eastAsia" w:ascii="仿宋" w:hAnsi="仿宋" w:eastAsia="仿宋"/>
          <w:b/>
          <w:sz w:val="28"/>
          <w:szCs w:val="28"/>
        </w:rPr>
        <w:t>年度）</w:t>
      </w:r>
    </w:p>
    <w:tbl>
      <w:tblPr>
        <w:tblStyle w:val="3"/>
        <w:tblW w:w="8413" w:type="dxa"/>
        <w:tblInd w:w="12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8"/>
        <w:gridCol w:w="574"/>
        <w:gridCol w:w="576"/>
        <w:gridCol w:w="1575"/>
        <w:gridCol w:w="828"/>
        <w:gridCol w:w="1684"/>
        <w:gridCol w:w="273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0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项目名称</w:t>
            </w: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留守营镇设施蔬菜大棚项目</w:t>
            </w:r>
          </w:p>
        </w:tc>
        <w:tc>
          <w:tcPr>
            <w:tcW w:w="1684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项目负责人及联系电话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钟洪彬13933646590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0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主管部门</w:t>
            </w: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秦皇岛市抚宁区农业农村局</w:t>
            </w:r>
          </w:p>
        </w:tc>
        <w:tc>
          <w:tcPr>
            <w:tcW w:w="1684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实施单位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秦皇岛市抚宁区留守营镇人民政府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1012" w:type="dxa"/>
            <w:gridSpan w:val="2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资金情况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（万元）</w:t>
            </w: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年度资金总额：</w:t>
            </w:r>
          </w:p>
        </w:tc>
        <w:tc>
          <w:tcPr>
            <w:tcW w:w="442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650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012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其中：财政拨款（每项资金的名称和规模）</w:t>
            </w:r>
          </w:p>
        </w:tc>
        <w:tc>
          <w:tcPr>
            <w:tcW w:w="442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650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012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其他资金</w:t>
            </w:r>
          </w:p>
        </w:tc>
        <w:tc>
          <w:tcPr>
            <w:tcW w:w="442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438" w:type="dxa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总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体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目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标</w:t>
            </w:r>
          </w:p>
        </w:tc>
        <w:tc>
          <w:tcPr>
            <w:tcW w:w="7975" w:type="dxa"/>
            <w:gridSpan w:val="6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年度目标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5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7975" w:type="dxa"/>
            <w:gridSpan w:val="6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投入衔接资金650万元，拟在盛铁营村建设设施蔬菜大棚26座，修建面积150亩，预计可增加村集体经济收入每年每村3万元。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438" w:type="dxa"/>
            <w:vMerge w:val="restart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绩</w:t>
            </w: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效指标</w:t>
            </w:r>
          </w:p>
        </w:tc>
        <w:tc>
          <w:tcPr>
            <w:tcW w:w="1150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一级指标</w:t>
            </w: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二级指标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三级指标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指标值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6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产出指标</w:t>
            </w: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数量指标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预计建设设施蔬菜大棚面积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≥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150亩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项目总投入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=650万元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质量指标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验收合格率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时效指标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七月底完成资金支付进度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≥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60%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时效指标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项目完成时间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2025年12月底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效益指标</w:t>
            </w: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经济</w:t>
            </w:r>
            <w:r>
              <w:rPr>
                <w:rFonts w:hint="eastAsia" w:ascii="仿宋" w:hAnsi="仿宋" w:eastAsia="仿宋"/>
                <w:sz w:val="24"/>
              </w:rPr>
              <w:t>效益指标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预计可增加村集体收入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每村每年3万元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社会效益指标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总受益人口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11000人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可持续影响指标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工程设计使用</w:t>
            </w:r>
            <w:r>
              <w:rPr>
                <w:rFonts w:hint="eastAsia" w:ascii="仿宋" w:hAnsi="仿宋" w:eastAsia="仿宋"/>
                <w:sz w:val="24"/>
              </w:rPr>
              <w:t>年限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15</w:t>
            </w:r>
            <w:r>
              <w:rPr>
                <w:rFonts w:hint="eastAsia" w:ascii="仿宋" w:hAnsi="仿宋" w:eastAsia="仿宋"/>
                <w:sz w:val="24"/>
              </w:rPr>
              <w:t>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满意度指标</w:t>
            </w:r>
          </w:p>
        </w:tc>
        <w:tc>
          <w:tcPr>
            <w:tcW w:w="1575" w:type="dxa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服务对象满意度指标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农业经营主体满意度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95%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受益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人口</w:t>
            </w:r>
            <w:r>
              <w:rPr>
                <w:rFonts w:hint="eastAsia" w:ascii="仿宋" w:hAnsi="仿宋" w:eastAsia="仿宋"/>
                <w:sz w:val="24"/>
              </w:rPr>
              <w:t>满意度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100%</w:t>
            </w:r>
          </w:p>
        </w:tc>
      </w:tr>
    </w:tbl>
    <w:p>
      <w:pPr>
        <w:rPr>
          <w:rFonts w:hint="eastAsia" w:ascii="仿宋" w:hAnsi="仿宋" w:eastAsia="仿宋"/>
          <w:sz w:val="24"/>
          <w:u w:val="single"/>
        </w:rPr>
      </w:pPr>
      <w:r>
        <w:rPr>
          <w:rFonts w:hint="eastAsia" w:ascii="仿宋" w:hAnsi="仿宋" w:eastAsia="仿宋"/>
          <w:sz w:val="24"/>
          <w:u w:val="single"/>
        </w:rPr>
        <w:t>经办人：</w:t>
      </w:r>
      <w:r>
        <w:rPr>
          <w:rFonts w:hint="eastAsia" w:ascii="仿宋" w:hAnsi="仿宋" w:eastAsia="仿宋"/>
          <w:sz w:val="24"/>
          <w:u w:val="single"/>
          <w:lang w:eastAsia="zh-CN"/>
        </w:rPr>
        <w:t>钟洪彬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   </w:t>
      </w:r>
      <w:r>
        <w:rPr>
          <w:rFonts w:hint="eastAsia" w:ascii="仿宋" w:hAnsi="仿宋" w:eastAsia="仿宋"/>
          <w:sz w:val="24"/>
          <w:u w:val="single"/>
        </w:rPr>
        <w:t xml:space="preserve">  单位负责人：</w:t>
      </w:r>
      <w:r>
        <w:rPr>
          <w:rFonts w:hint="eastAsia" w:ascii="仿宋" w:hAnsi="仿宋" w:eastAsia="仿宋"/>
          <w:sz w:val="24"/>
          <w:u w:val="single"/>
          <w:lang w:eastAsia="zh-CN"/>
        </w:rPr>
        <w:t>李云亮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      </w:t>
      </w:r>
      <w:r>
        <w:rPr>
          <w:rFonts w:hint="eastAsia" w:ascii="仿宋" w:hAnsi="仿宋" w:eastAsia="仿宋"/>
          <w:sz w:val="24"/>
          <w:u w:val="single"/>
        </w:rPr>
        <w:t>上报时间：202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4</w:t>
      </w:r>
      <w:r>
        <w:rPr>
          <w:rFonts w:hint="eastAsia" w:ascii="仿宋" w:hAnsi="仿宋" w:eastAsia="仿宋"/>
          <w:sz w:val="24"/>
          <w:u w:val="single"/>
        </w:rPr>
        <w:t>年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11</w:t>
      </w:r>
      <w:r>
        <w:rPr>
          <w:rFonts w:hint="eastAsia" w:ascii="仿宋" w:hAnsi="仿宋" w:eastAsia="仿宋"/>
          <w:sz w:val="24"/>
          <w:u w:val="single"/>
        </w:rPr>
        <w:t>月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5</w:t>
      </w:r>
      <w:r>
        <w:rPr>
          <w:rFonts w:hint="eastAsia" w:ascii="仿宋" w:hAnsi="仿宋" w:eastAsia="仿宋"/>
          <w:sz w:val="24"/>
          <w:u w:val="single"/>
        </w:rPr>
        <w:t xml:space="preserve">日 </w:t>
      </w:r>
    </w:p>
    <w:p/>
    <w:p/>
    <w:p/>
    <w:p/>
    <w:p/>
    <w:p/>
    <w:p/>
    <w:p/>
    <w:p/>
    <w:p>
      <w:pPr>
        <w:jc w:val="center"/>
        <w:rPr>
          <w:rFonts w:hint="eastAsia"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>绩效目标申报表</w:t>
      </w:r>
    </w:p>
    <w:p>
      <w:pPr>
        <w:jc w:val="center"/>
        <w:rPr>
          <w:rFonts w:hint="eastAsia"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（ 202</w:t>
      </w:r>
      <w:r>
        <w:rPr>
          <w:rFonts w:hint="eastAsia" w:ascii="仿宋" w:hAnsi="仿宋" w:eastAsia="仿宋"/>
          <w:b/>
          <w:sz w:val="28"/>
          <w:szCs w:val="28"/>
          <w:lang w:val="en-US" w:eastAsia="zh-CN"/>
        </w:rPr>
        <w:t>5</w:t>
      </w:r>
      <w:r>
        <w:rPr>
          <w:rFonts w:hint="eastAsia" w:ascii="仿宋" w:hAnsi="仿宋" w:eastAsia="仿宋"/>
          <w:b/>
          <w:sz w:val="28"/>
          <w:szCs w:val="28"/>
        </w:rPr>
        <w:t>年度）</w:t>
      </w:r>
    </w:p>
    <w:tbl>
      <w:tblPr>
        <w:tblStyle w:val="3"/>
        <w:tblW w:w="8413" w:type="dxa"/>
        <w:tblInd w:w="12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8"/>
        <w:gridCol w:w="574"/>
        <w:gridCol w:w="576"/>
        <w:gridCol w:w="1575"/>
        <w:gridCol w:w="828"/>
        <w:gridCol w:w="1684"/>
        <w:gridCol w:w="273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项目名称</w:t>
            </w: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2025年衔接资金基础设施建设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项目</w:t>
            </w:r>
          </w:p>
        </w:tc>
        <w:tc>
          <w:tcPr>
            <w:tcW w:w="1684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项目负责人及联系电话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王帅 13503233332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主管部门</w:t>
            </w: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秦皇岛市抚宁区农业农村局</w:t>
            </w:r>
          </w:p>
        </w:tc>
        <w:tc>
          <w:tcPr>
            <w:tcW w:w="1684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实施单位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秦皇岛市抚宁区农业农村局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1012" w:type="dxa"/>
            <w:gridSpan w:val="2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资金情况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（万元）</w:t>
            </w: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年度资金总额：</w:t>
            </w:r>
          </w:p>
        </w:tc>
        <w:tc>
          <w:tcPr>
            <w:tcW w:w="442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43.64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其中：财政拨款（每项资金的名称和规模）</w:t>
            </w:r>
          </w:p>
        </w:tc>
        <w:tc>
          <w:tcPr>
            <w:tcW w:w="442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43.64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012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其他资金</w:t>
            </w:r>
          </w:p>
        </w:tc>
        <w:tc>
          <w:tcPr>
            <w:tcW w:w="442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438" w:type="dxa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总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体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目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标</w:t>
            </w:r>
          </w:p>
        </w:tc>
        <w:tc>
          <w:tcPr>
            <w:tcW w:w="7975" w:type="dxa"/>
            <w:gridSpan w:val="6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年度目标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5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7975" w:type="dxa"/>
            <w:gridSpan w:val="6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Times New Roman"/>
                <w:sz w:val="24"/>
                <w:lang w:val="en-US" w:eastAsia="zh-CN"/>
              </w:rPr>
              <w:t>预计投入衔接资金43.64万元，在坟坨镇政庄村修建村内道路约3300平方米。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restart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绩</w:t>
            </w: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效指标</w:t>
            </w:r>
          </w:p>
        </w:tc>
        <w:tc>
          <w:tcPr>
            <w:tcW w:w="1150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一级指标</w:t>
            </w: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二级指标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三级指标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指标值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6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产出指标</w:t>
            </w: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数量指标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修建道路面积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 w:cs="Times New Roman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Times New Roman"/>
                <w:sz w:val="24"/>
                <w:lang w:val="en-US" w:eastAsia="zh-CN"/>
              </w:rPr>
              <w:t>≥3300平方米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0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成本指标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道路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补助标准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 w:cs="Times New Roman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Times New Roman"/>
                <w:sz w:val="24"/>
                <w:lang w:val="en-US" w:eastAsia="zh-CN"/>
              </w:rPr>
              <w:t>≤130元/平方米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项目总投入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 w:cs="Times New Roman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Times New Roman"/>
                <w:sz w:val="24"/>
                <w:lang w:val="en-US" w:eastAsia="zh-CN"/>
              </w:rPr>
              <w:t>=43.64万元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质量指标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验收合格率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 w:cs="Times New Roman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Times New Roman"/>
                <w:sz w:val="24"/>
                <w:lang w:val="en-US" w:eastAsia="zh-CN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时效指标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项目完成时间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 w:cs="Times New Roman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Times New Roman"/>
                <w:sz w:val="24"/>
                <w:lang w:val="en-US" w:eastAsia="zh-CN"/>
              </w:rPr>
              <w:t>2025年12月底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效益指标</w:t>
            </w: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社会效益指标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受益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防贫监测</w:t>
            </w:r>
            <w:r>
              <w:rPr>
                <w:rFonts w:hint="eastAsia" w:ascii="仿宋" w:hAnsi="仿宋" w:eastAsia="仿宋"/>
                <w:sz w:val="24"/>
              </w:rPr>
              <w:t>人口数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 w:cs="Times New Roman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Times New Roman"/>
                <w:sz w:val="24"/>
                <w:lang w:val="en-US" w:eastAsia="zh-CN"/>
              </w:rPr>
              <w:t>≥2人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社会效益指标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总受益人口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 w:cs="Times New Roman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Times New Roman"/>
                <w:sz w:val="24"/>
                <w:lang w:val="en-US" w:eastAsia="zh-CN"/>
              </w:rPr>
              <w:t>≥1800</w:t>
            </w:r>
            <w:bookmarkStart w:id="2" w:name="_GoBack"/>
            <w:bookmarkEnd w:id="2"/>
            <w:r>
              <w:rPr>
                <w:rFonts w:hint="eastAsia" w:ascii="仿宋" w:hAnsi="仿宋" w:eastAsia="仿宋" w:cs="Times New Roman"/>
                <w:sz w:val="24"/>
                <w:lang w:val="en-US" w:eastAsia="zh-CN"/>
              </w:rPr>
              <w:t>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可持续影响指标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工程设计使用</w:t>
            </w:r>
            <w:r>
              <w:rPr>
                <w:rFonts w:hint="eastAsia" w:ascii="仿宋" w:hAnsi="仿宋" w:eastAsia="仿宋"/>
                <w:sz w:val="24"/>
              </w:rPr>
              <w:t>年限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 w:cs="Times New Roman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Times New Roman"/>
                <w:sz w:val="24"/>
                <w:lang w:val="en-US" w:eastAsia="zh-CN"/>
              </w:rPr>
              <w:t>≥10年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满意度指标</w:t>
            </w: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服务对象满意度指标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受益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人口</w:t>
            </w:r>
            <w:r>
              <w:rPr>
                <w:rFonts w:hint="eastAsia" w:ascii="仿宋" w:hAnsi="仿宋" w:eastAsia="仿宋"/>
                <w:sz w:val="24"/>
              </w:rPr>
              <w:t>满意度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 w:cs="Times New Roman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Times New Roman"/>
                <w:sz w:val="24"/>
                <w:lang w:val="en-US" w:eastAsia="zh-CN"/>
              </w:rPr>
              <w:t>100%</w:t>
            </w:r>
          </w:p>
        </w:tc>
      </w:tr>
    </w:tbl>
    <w:p>
      <w:pPr>
        <w:rPr>
          <w:rFonts w:hint="eastAsia" w:ascii="仿宋" w:hAnsi="仿宋" w:eastAsia="仿宋"/>
          <w:sz w:val="24"/>
          <w:u w:val="single"/>
        </w:rPr>
      </w:pPr>
      <w:r>
        <w:rPr>
          <w:rFonts w:hint="eastAsia" w:ascii="仿宋" w:hAnsi="仿宋" w:eastAsia="仿宋"/>
          <w:sz w:val="24"/>
          <w:u w:val="single"/>
        </w:rPr>
        <w:t xml:space="preserve">经办人：  </w:t>
      </w:r>
      <w:r>
        <w:rPr>
          <w:rFonts w:hint="eastAsia" w:ascii="仿宋" w:hAnsi="仿宋" w:eastAsia="仿宋"/>
          <w:sz w:val="24"/>
          <w:u w:val="single"/>
          <w:lang w:eastAsia="zh-CN"/>
        </w:rPr>
        <w:t>赵岩</w:t>
      </w:r>
      <w:r>
        <w:rPr>
          <w:rFonts w:hint="eastAsia" w:ascii="仿宋" w:hAnsi="仿宋" w:eastAsia="仿宋"/>
          <w:sz w:val="24"/>
          <w:u w:val="single"/>
        </w:rPr>
        <w:t xml:space="preserve"> 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/>
          <w:sz w:val="24"/>
          <w:u w:val="single"/>
        </w:rPr>
        <w:t xml:space="preserve">  单位负责人：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/>
          <w:sz w:val="24"/>
          <w:u w:val="single"/>
        </w:rPr>
        <w:t xml:space="preserve"> </w:t>
      </w:r>
      <w:r>
        <w:rPr>
          <w:rFonts w:hint="eastAsia" w:ascii="仿宋" w:hAnsi="仿宋" w:eastAsia="仿宋"/>
          <w:sz w:val="24"/>
          <w:u w:val="single"/>
          <w:lang w:eastAsia="zh-CN"/>
        </w:rPr>
        <w:t>王勇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/>
          <w:sz w:val="24"/>
          <w:u w:val="single"/>
        </w:rPr>
        <w:t xml:space="preserve">  上报时间：202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4</w:t>
      </w:r>
      <w:r>
        <w:rPr>
          <w:rFonts w:hint="eastAsia" w:ascii="仿宋" w:hAnsi="仿宋" w:eastAsia="仿宋"/>
          <w:sz w:val="24"/>
          <w:u w:val="single"/>
        </w:rPr>
        <w:t>年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11</w:t>
      </w:r>
      <w:r>
        <w:rPr>
          <w:rFonts w:hint="eastAsia" w:ascii="仿宋" w:hAnsi="仿宋" w:eastAsia="仿宋"/>
          <w:sz w:val="24"/>
          <w:u w:val="single"/>
        </w:rPr>
        <w:t>月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1</w:t>
      </w:r>
      <w:r>
        <w:rPr>
          <w:rFonts w:hint="eastAsia" w:ascii="仿宋" w:hAnsi="仿宋" w:eastAsia="仿宋"/>
          <w:sz w:val="24"/>
          <w:u w:val="single"/>
        </w:rPr>
        <w:t xml:space="preserve">日 </w:t>
      </w:r>
    </w:p>
    <w:p/>
    <w:p/>
    <w:p/>
    <w:p/>
    <w:p/>
    <w:p/>
    <w:p/>
    <w:p/>
    <w:p/>
    <w:p/>
    <w:p/>
    <w:p/>
    <w:p>
      <w:pPr>
        <w:jc w:val="center"/>
        <w:rPr>
          <w:rFonts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>绩效目标申报表</w:t>
      </w:r>
    </w:p>
    <w:p>
      <w:pPr>
        <w:jc w:val="center"/>
        <w:rPr>
          <w:rFonts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（ 202</w:t>
      </w:r>
      <w:r>
        <w:rPr>
          <w:rFonts w:hint="eastAsia" w:ascii="仿宋" w:hAnsi="仿宋" w:eastAsia="仿宋"/>
          <w:b/>
          <w:sz w:val="28"/>
          <w:szCs w:val="28"/>
          <w:lang w:val="en-US" w:eastAsia="zh-CN"/>
        </w:rPr>
        <w:t>5</w:t>
      </w:r>
      <w:r>
        <w:rPr>
          <w:rFonts w:hint="eastAsia" w:ascii="仿宋" w:hAnsi="仿宋" w:eastAsia="仿宋"/>
          <w:b/>
          <w:sz w:val="28"/>
          <w:szCs w:val="28"/>
        </w:rPr>
        <w:t>年度）</w:t>
      </w:r>
    </w:p>
    <w:tbl>
      <w:tblPr>
        <w:tblStyle w:val="3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8"/>
        <w:gridCol w:w="720"/>
        <w:gridCol w:w="468"/>
        <w:gridCol w:w="1298"/>
        <w:gridCol w:w="1654"/>
        <w:gridCol w:w="720"/>
        <w:gridCol w:w="197"/>
        <w:gridCol w:w="523"/>
        <w:gridCol w:w="923"/>
        <w:gridCol w:w="15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项目名称</w:t>
            </w:r>
          </w:p>
        </w:tc>
        <w:tc>
          <w:tcPr>
            <w:tcW w:w="4337" w:type="dxa"/>
            <w:gridSpan w:val="5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抚宁区202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5</w:t>
            </w:r>
            <w:r>
              <w:rPr>
                <w:rFonts w:hint="eastAsia" w:ascii="仿宋" w:hAnsi="仿宋" w:eastAsia="仿宋"/>
                <w:sz w:val="24"/>
              </w:rPr>
              <w:t>年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项目管理费项目</w:t>
            </w:r>
          </w:p>
        </w:tc>
        <w:tc>
          <w:tcPr>
            <w:tcW w:w="1446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项目负责人及联系电话</w:t>
            </w:r>
          </w:p>
        </w:tc>
        <w:tc>
          <w:tcPr>
            <w:tcW w:w="1551" w:type="dxa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王帅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13503233332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主管部门</w:t>
            </w:r>
          </w:p>
        </w:tc>
        <w:tc>
          <w:tcPr>
            <w:tcW w:w="3420" w:type="dxa"/>
            <w:gridSpan w:val="3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抚宁区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农业农村局</w:t>
            </w:r>
          </w:p>
        </w:tc>
        <w:tc>
          <w:tcPr>
            <w:tcW w:w="1440" w:type="dxa"/>
            <w:gridSpan w:val="3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实施单位</w:t>
            </w:r>
          </w:p>
        </w:tc>
        <w:tc>
          <w:tcPr>
            <w:tcW w:w="2474" w:type="dxa"/>
            <w:gridSpan w:val="2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抚宁区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农业农村局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restart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资金情况</w:t>
            </w: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（万元）</w:t>
            </w:r>
          </w:p>
        </w:tc>
        <w:tc>
          <w:tcPr>
            <w:tcW w:w="3420" w:type="dxa"/>
            <w:gridSpan w:val="3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年度资金总额：</w:t>
            </w:r>
          </w:p>
        </w:tc>
        <w:tc>
          <w:tcPr>
            <w:tcW w:w="3914" w:type="dxa"/>
            <w:gridSpan w:val="5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4140" w:type="dxa"/>
            <w:gridSpan w:val="4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其中：财政拨款（每项资金的名称和规模）</w:t>
            </w:r>
          </w:p>
        </w:tc>
        <w:tc>
          <w:tcPr>
            <w:tcW w:w="3194" w:type="dxa"/>
            <w:gridSpan w:val="4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4140" w:type="dxa"/>
            <w:gridSpan w:val="4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其他资金</w:t>
            </w:r>
          </w:p>
        </w:tc>
        <w:tc>
          <w:tcPr>
            <w:tcW w:w="3194" w:type="dxa"/>
            <w:gridSpan w:val="4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restart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总</w:t>
            </w: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体</w:t>
            </w: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目</w:t>
            </w: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标</w:t>
            </w:r>
          </w:p>
        </w:tc>
        <w:tc>
          <w:tcPr>
            <w:tcW w:w="8054" w:type="dxa"/>
            <w:gridSpan w:val="9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年度目标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5" w:hRule="atLeast"/>
        </w:trPr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8054" w:type="dxa"/>
            <w:gridSpan w:val="9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Times New Roman"/>
                <w:sz w:val="24"/>
                <w:lang w:val="en-US" w:eastAsia="zh-CN"/>
              </w:rPr>
              <w:t>投入区级资金2万元作为项目管理费，用于项目前期设计，评审，招标，监理及项目验收等项目相关费用的支出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3" w:hRule="atLeast"/>
        </w:trPr>
        <w:tc>
          <w:tcPr>
            <w:tcW w:w="468" w:type="dxa"/>
            <w:vMerge w:val="restart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绩</w:t>
            </w: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效指标</w:t>
            </w:r>
          </w:p>
        </w:tc>
        <w:tc>
          <w:tcPr>
            <w:tcW w:w="1188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一级指标</w:t>
            </w:r>
          </w:p>
        </w:tc>
        <w:tc>
          <w:tcPr>
            <w:tcW w:w="1298" w:type="dxa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二级指标</w:t>
            </w:r>
          </w:p>
        </w:tc>
        <w:tc>
          <w:tcPr>
            <w:tcW w:w="3094" w:type="dxa"/>
            <w:gridSpan w:val="4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三级指标</w:t>
            </w:r>
          </w:p>
        </w:tc>
        <w:tc>
          <w:tcPr>
            <w:tcW w:w="2474" w:type="dxa"/>
            <w:gridSpan w:val="2"/>
          </w:tcPr>
          <w:p>
            <w:pPr>
              <w:spacing w:line="0" w:lineRule="atLeast"/>
              <w:ind w:firstLine="720" w:firstLineChars="300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指标值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6" w:hRule="atLeast"/>
        </w:trPr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restart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产出指标</w:t>
            </w: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数量指标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涉及项目数量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1个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9" w:hRule="atLeast"/>
        </w:trPr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质量指标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both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资金用于项目费用的比例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5" w:hRule="atLeast"/>
        </w:trPr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时效指标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项目及时完成率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</w:t>
            </w:r>
            <w:r>
              <w:rPr>
                <w:rFonts w:hint="eastAsia" w:ascii="仿宋" w:hAnsi="仿宋" w:eastAsia="仿宋"/>
                <w:sz w:val="24"/>
              </w:rPr>
              <w:t>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6" w:hRule="atLeast"/>
        </w:trPr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项目投入金额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=2万元</w:t>
            </w:r>
          </w:p>
        </w:tc>
      </w:tr>
    </w:tbl>
    <w:p>
      <w:pPr>
        <w:rPr>
          <w:rFonts w:ascii="仿宋" w:hAnsi="仿宋" w:eastAsia="仿宋"/>
          <w:sz w:val="24"/>
          <w:u w:val="single"/>
        </w:rPr>
      </w:pPr>
      <w:r>
        <w:rPr>
          <w:rFonts w:hint="eastAsia" w:ascii="仿宋" w:hAnsi="仿宋" w:eastAsia="仿宋"/>
          <w:sz w:val="24"/>
          <w:u w:val="single"/>
        </w:rPr>
        <w:t>经办人：</w:t>
      </w:r>
      <w:r>
        <w:rPr>
          <w:rFonts w:hint="eastAsia" w:ascii="仿宋" w:hAnsi="仿宋" w:eastAsia="仿宋"/>
          <w:sz w:val="24"/>
          <w:u w:val="single"/>
          <w:lang w:eastAsia="zh-CN"/>
        </w:rPr>
        <w:t>赵岩</w:t>
      </w:r>
      <w:r>
        <w:rPr>
          <w:rFonts w:hint="eastAsia" w:ascii="仿宋" w:hAnsi="仿宋" w:eastAsia="仿宋"/>
          <w:sz w:val="24"/>
          <w:u w:val="single"/>
        </w:rPr>
        <w:t xml:space="preserve">   单位负责人： </w:t>
      </w:r>
      <w:r>
        <w:rPr>
          <w:rFonts w:hint="eastAsia" w:ascii="仿宋" w:hAnsi="仿宋" w:eastAsia="仿宋"/>
          <w:sz w:val="24"/>
          <w:u w:val="single"/>
          <w:lang w:eastAsia="zh-CN"/>
        </w:rPr>
        <w:t>王勇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       </w:t>
      </w:r>
      <w:r>
        <w:rPr>
          <w:rFonts w:hint="eastAsia" w:ascii="仿宋" w:hAnsi="仿宋" w:eastAsia="仿宋"/>
          <w:sz w:val="24"/>
          <w:u w:val="single"/>
        </w:rPr>
        <w:t>上报时间：202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4</w:t>
      </w:r>
      <w:r>
        <w:rPr>
          <w:rFonts w:hint="eastAsia" w:ascii="仿宋" w:hAnsi="仿宋" w:eastAsia="仿宋"/>
          <w:sz w:val="24"/>
          <w:u w:val="single"/>
        </w:rPr>
        <w:t>年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12</w:t>
      </w:r>
      <w:r>
        <w:rPr>
          <w:rFonts w:hint="eastAsia" w:ascii="仿宋" w:hAnsi="仿宋" w:eastAsia="仿宋"/>
          <w:sz w:val="24"/>
          <w:u w:val="single"/>
        </w:rPr>
        <w:t>月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25</w:t>
      </w:r>
      <w:r>
        <w:rPr>
          <w:rFonts w:hint="eastAsia" w:ascii="仿宋" w:hAnsi="仿宋" w:eastAsia="仿宋"/>
          <w:sz w:val="24"/>
          <w:u w:val="single"/>
        </w:rPr>
        <w:t xml:space="preserve">日    </w:t>
      </w:r>
    </w:p>
    <w:p>
      <w:pPr>
        <w:jc w:val="center"/>
        <w:rPr>
          <w:rFonts w:ascii="宋体" w:hAnsi="宋体"/>
          <w:b/>
          <w:sz w:val="44"/>
          <w:szCs w:val="44"/>
        </w:rPr>
      </w:pPr>
    </w:p>
    <w:p>
      <w:pPr>
        <w:jc w:val="center"/>
        <w:rPr>
          <w:rFonts w:ascii="宋体" w:hAnsi="宋体"/>
          <w:b/>
          <w:sz w:val="44"/>
          <w:szCs w:val="44"/>
        </w:rPr>
      </w:pPr>
    </w:p>
    <w:p>
      <w:pPr>
        <w:jc w:val="center"/>
        <w:rPr>
          <w:rFonts w:ascii="宋体" w:hAnsi="宋体"/>
          <w:b/>
          <w:sz w:val="44"/>
          <w:szCs w:val="44"/>
        </w:rPr>
      </w:pPr>
    </w:p>
    <w:p>
      <w:pPr>
        <w:jc w:val="center"/>
        <w:rPr>
          <w:rFonts w:ascii="宋体" w:hAnsi="宋体"/>
          <w:b/>
          <w:sz w:val="44"/>
          <w:szCs w:val="44"/>
        </w:rPr>
      </w:pPr>
    </w:p>
    <w:p>
      <w:pPr>
        <w:jc w:val="center"/>
        <w:rPr>
          <w:rFonts w:hint="eastAsia"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>绩效目标申报表</w:t>
      </w:r>
    </w:p>
    <w:p>
      <w:pPr>
        <w:jc w:val="center"/>
        <w:rPr>
          <w:rFonts w:hint="eastAsia"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（ 20</w:t>
      </w:r>
      <w:r>
        <w:rPr>
          <w:rFonts w:hint="eastAsia" w:ascii="仿宋" w:hAnsi="仿宋" w:eastAsia="仿宋"/>
          <w:b/>
          <w:sz w:val="28"/>
          <w:szCs w:val="28"/>
          <w:lang w:val="en-US" w:eastAsia="zh-CN"/>
        </w:rPr>
        <w:t>25</w:t>
      </w:r>
      <w:r>
        <w:rPr>
          <w:rFonts w:hint="eastAsia" w:ascii="仿宋" w:hAnsi="仿宋" w:eastAsia="仿宋"/>
          <w:b/>
          <w:sz w:val="28"/>
          <w:szCs w:val="28"/>
        </w:rPr>
        <w:t>年度）</w:t>
      </w:r>
    </w:p>
    <w:tbl>
      <w:tblPr>
        <w:tblStyle w:val="3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8"/>
        <w:gridCol w:w="720"/>
        <w:gridCol w:w="468"/>
        <w:gridCol w:w="1298"/>
        <w:gridCol w:w="1654"/>
        <w:gridCol w:w="720"/>
        <w:gridCol w:w="197"/>
        <w:gridCol w:w="523"/>
        <w:gridCol w:w="923"/>
        <w:gridCol w:w="15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项目名称</w:t>
            </w:r>
          </w:p>
        </w:tc>
        <w:tc>
          <w:tcPr>
            <w:tcW w:w="4337" w:type="dxa"/>
            <w:gridSpan w:val="5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抚宁区2024年秋季雨露计划</w:t>
            </w:r>
          </w:p>
        </w:tc>
        <w:tc>
          <w:tcPr>
            <w:tcW w:w="1446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项目负责人及联系电话</w:t>
            </w:r>
          </w:p>
        </w:tc>
        <w:tc>
          <w:tcPr>
            <w:tcW w:w="1551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钟君</w:t>
            </w:r>
          </w:p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18712700034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主管部门</w:t>
            </w:r>
          </w:p>
        </w:tc>
        <w:tc>
          <w:tcPr>
            <w:tcW w:w="3420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抚宁区农业农村局</w:t>
            </w:r>
          </w:p>
        </w:tc>
        <w:tc>
          <w:tcPr>
            <w:tcW w:w="1440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实施单位</w:t>
            </w:r>
          </w:p>
        </w:tc>
        <w:tc>
          <w:tcPr>
            <w:tcW w:w="2474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抚宁区农业农村局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资金情况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（万元）</w:t>
            </w:r>
          </w:p>
        </w:tc>
        <w:tc>
          <w:tcPr>
            <w:tcW w:w="3420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年度资金总额：</w:t>
            </w:r>
          </w:p>
        </w:tc>
        <w:tc>
          <w:tcPr>
            <w:tcW w:w="3914" w:type="dxa"/>
            <w:gridSpan w:val="5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2.4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4140" w:type="dxa"/>
            <w:gridSpan w:val="4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其中：财政拨款（每项资金的名称和规模）</w:t>
            </w:r>
          </w:p>
        </w:tc>
        <w:tc>
          <w:tcPr>
            <w:tcW w:w="3194" w:type="dxa"/>
            <w:gridSpan w:val="4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2.4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4140" w:type="dxa"/>
            <w:gridSpan w:val="4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其他资金</w:t>
            </w:r>
          </w:p>
        </w:tc>
        <w:tc>
          <w:tcPr>
            <w:tcW w:w="3194" w:type="dxa"/>
            <w:gridSpan w:val="4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总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体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目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标</w:t>
            </w:r>
          </w:p>
        </w:tc>
        <w:tc>
          <w:tcPr>
            <w:tcW w:w="8054" w:type="dxa"/>
            <w:gridSpan w:val="9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年度目标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5" w:hRule="atLeast"/>
        </w:trPr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8054" w:type="dxa"/>
            <w:gridSpan w:val="9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按每人1500元标准直补到户，支持脱贫户和防贫监测户子女接受职业教育。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restart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绩</w:t>
            </w: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效指标</w:t>
            </w:r>
          </w:p>
        </w:tc>
        <w:tc>
          <w:tcPr>
            <w:tcW w:w="1188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一级指标</w:t>
            </w:r>
          </w:p>
        </w:tc>
        <w:tc>
          <w:tcPr>
            <w:tcW w:w="129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二级指标</w:t>
            </w:r>
          </w:p>
        </w:tc>
        <w:tc>
          <w:tcPr>
            <w:tcW w:w="3094" w:type="dxa"/>
            <w:gridSpan w:val="4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三级指标</w:t>
            </w:r>
          </w:p>
        </w:tc>
        <w:tc>
          <w:tcPr>
            <w:tcW w:w="2474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指标值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restart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产出指标</w:t>
            </w:r>
          </w:p>
        </w:tc>
        <w:tc>
          <w:tcPr>
            <w:tcW w:w="1298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数量</w:t>
            </w:r>
            <w:r>
              <w:rPr>
                <w:rFonts w:hint="eastAsia" w:ascii="仿宋" w:hAnsi="仿宋" w:eastAsia="仿宋"/>
                <w:sz w:val="24"/>
              </w:rPr>
              <w:t>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资助脱贫户和防贫监测户子女人数</w:t>
            </w:r>
          </w:p>
        </w:tc>
        <w:tc>
          <w:tcPr>
            <w:tcW w:w="2474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16人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298" w:type="dxa"/>
            <w:vMerge w:val="restart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质量指标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接受补助的学生中脱贫户和防贫监测户子女占比</w:t>
            </w:r>
          </w:p>
        </w:tc>
        <w:tc>
          <w:tcPr>
            <w:tcW w:w="2474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298" w:type="dxa"/>
            <w:vMerge w:val="continue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3094" w:type="dxa"/>
            <w:gridSpan w:val="4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资助标准达标率</w:t>
            </w:r>
          </w:p>
        </w:tc>
        <w:tc>
          <w:tcPr>
            <w:tcW w:w="2474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298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时效指标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资助经费及时发放率</w:t>
            </w:r>
          </w:p>
        </w:tc>
        <w:tc>
          <w:tcPr>
            <w:tcW w:w="2474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298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项目总投入</w:t>
            </w:r>
          </w:p>
        </w:tc>
        <w:tc>
          <w:tcPr>
            <w:tcW w:w="2474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=2.4万元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298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脱贫户和防贫监测户子女人均资助标准</w:t>
            </w:r>
          </w:p>
        </w:tc>
        <w:tc>
          <w:tcPr>
            <w:tcW w:w="2474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=1500元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效益指标</w:t>
            </w:r>
          </w:p>
        </w:tc>
        <w:tc>
          <w:tcPr>
            <w:tcW w:w="129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社会效益指标</w:t>
            </w:r>
          </w:p>
        </w:tc>
        <w:tc>
          <w:tcPr>
            <w:tcW w:w="3094" w:type="dxa"/>
            <w:gridSpan w:val="4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脱贫户和防贫监测户子女全程全部接受资助的比例</w:t>
            </w:r>
          </w:p>
        </w:tc>
        <w:tc>
          <w:tcPr>
            <w:tcW w:w="2474" w:type="dxa"/>
            <w:gridSpan w:val="2"/>
            <w:noWrap w:val="0"/>
            <w:vAlign w:val="top"/>
          </w:tcPr>
          <w:p>
            <w:pPr>
              <w:spacing w:line="0" w:lineRule="atLeast"/>
              <w:ind w:firstLine="720" w:firstLineChars="300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restart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满意度指标</w:t>
            </w:r>
          </w:p>
        </w:tc>
        <w:tc>
          <w:tcPr>
            <w:tcW w:w="1298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服务对象满意度指标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受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助学生</w:t>
            </w:r>
            <w:r>
              <w:rPr>
                <w:rFonts w:hint="eastAsia" w:ascii="仿宋" w:hAnsi="仿宋" w:eastAsia="仿宋"/>
                <w:sz w:val="24"/>
              </w:rPr>
              <w:t>满意度</w:t>
            </w:r>
          </w:p>
        </w:tc>
        <w:tc>
          <w:tcPr>
            <w:tcW w:w="2474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298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服务对象满意度指标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受助家长满意度</w:t>
            </w:r>
          </w:p>
        </w:tc>
        <w:tc>
          <w:tcPr>
            <w:tcW w:w="2474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100%</w:t>
            </w:r>
          </w:p>
        </w:tc>
      </w:tr>
    </w:tbl>
    <w:p>
      <w:pPr>
        <w:rPr>
          <w:rFonts w:hint="eastAsia" w:ascii="仿宋" w:hAnsi="仿宋" w:eastAsia="仿宋"/>
          <w:sz w:val="24"/>
          <w:u w:val="single"/>
        </w:rPr>
      </w:pPr>
      <w:r>
        <w:rPr>
          <w:rFonts w:hint="eastAsia" w:ascii="仿宋" w:hAnsi="仿宋" w:eastAsia="仿宋"/>
          <w:sz w:val="24"/>
          <w:u w:val="single"/>
        </w:rPr>
        <w:t>经办人：</w:t>
      </w:r>
      <w:r>
        <w:rPr>
          <w:rFonts w:hint="eastAsia" w:ascii="仿宋" w:hAnsi="仿宋" w:eastAsia="仿宋"/>
          <w:sz w:val="24"/>
          <w:u w:val="single"/>
          <w:lang w:eastAsia="zh-CN"/>
        </w:rPr>
        <w:t>钟君</w:t>
      </w:r>
      <w:r>
        <w:rPr>
          <w:rFonts w:hint="eastAsia" w:ascii="仿宋" w:hAnsi="仿宋" w:eastAsia="仿宋"/>
          <w:sz w:val="24"/>
          <w:u w:val="single"/>
        </w:rPr>
        <w:t xml:space="preserve">    单位负责人：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 王勇    </w:t>
      </w:r>
      <w:r>
        <w:rPr>
          <w:rFonts w:hint="eastAsia" w:ascii="仿宋" w:hAnsi="仿宋" w:eastAsia="仿宋"/>
          <w:sz w:val="24"/>
          <w:u w:val="single"/>
        </w:rPr>
        <w:t xml:space="preserve"> 上报时间：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2025年1月5日    </w:t>
      </w:r>
    </w:p>
    <w:p/>
    <w:p/>
    <w:p/>
    <w:p/>
    <w:p/>
    <w:p>
      <w:pPr>
        <w:jc w:val="center"/>
        <w:rPr>
          <w:rFonts w:hint="eastAsia" w:ascii="宋体" w:hAnsi="宋体"/>
          <w:b/>
          <w:sz w:val="44"/>
          <w:szCs w:val="44"/>
        </w:rPr>
      </w:pPr>
    </w:p>
    <w:p>
      <w:pPr>
        <w:jc w:val="center"/>
        <w:rPr>
          <w:rFonts w:hint="eastAsia"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>绩效目标申报表</w:t>
      </w:r>
    </w:p>
    <w:p>
      <w:pPr>
        <w:jc w:val="center"/>
        <w:rPr>
          <w:rFonts w:hint="eastAsia"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（ 20</w:t>
      </w:r>
      <w:r>
        <w:rPr>
          <w:rFonts w:hint="eastAsia" w:ascii="仿宋" w:hAnsi="仿宋" w:eastAsia="仿宋"/>
          <w:b/>
          <w:sz w:val="28"/>
          <w:szCs w:val="28"/>
          <w:lang w:val="en-US" w:eastAsia="zh-CN"/>
        </w:rPr>
        <w:t>25</w:t>
      </w:r>
      <w:r>
        <w:rPr>
          <w:rFonts w:hint="eastAsia" w:ascii="仿宋" w:hAnsi="仿宋" w:eastAsia="仿宋"/>
          <w:b/>
          <w:sz w:val="28"/>
          <w:szCs w:val="28"/>
        </w:rPr>
        <w:t>年度）</w:t>
      </w:r>
    </w:p>
    <w:tbl>
      <w:tblPr>
        <w:tblStyle w:val="3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8"/>
        <w:gridCol w:w="720"/>
        <w:gridCol w:w="468"/>
        <w:gridCol w:w="1298"/>
        <w:gridCol w:w="1654"/>
        <w:gridCol w:w="720"/>
        <w:gridCol w:w="197"/>
        <w:gridCol w:w="523"/>
        <w:gridCol w:w="923"/>
        <w:gridCol w:w="15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项目名称</w:t>
            </w:r>
          </w:p>
        </w:tc>
        <w:tc>
          <w:tcPr>
            <w:tcW w:w="4337" w:type="dxa"/>
            <w:gridSpan w:val="5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抚宁区2025年春季雨露计划</w:t>
            </w:r>
          </w:p>
        </w:tc>
        <w:tc>
          <w:tcPr>
            <w:tcW w:w="1446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项目负责人及联系电话</w:t>
            </w:r>
          </w:p>
        </w:tc>
        <w:tc>
          <w:tcPr>
            <w:tcW w:w="1551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钟君</w:t>
            </w:r>
          </w:p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18712700034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主管部门</w:t>
            </w:r>
          </w:p>
        </w:tc>
        <w:tc>
          <w:tcPr>
            <w:tcW w:w="3420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抚宁区农业农村局</w:t>
            </w:r>
          </w:p>
        </w:tc>
        <w:tc>
          <w:tcPr>
            <w:tcW w:w="1440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实施单位</w:t>
            </w:r>
          </w:p>
        </w:tc>
        <w:tc>
          <w:tcPr>
            <w:tcW w:w="2474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抚宁区农业农村局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资金情况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（万元）</w:t>
            </w:r>
          </w:p>
        </w:tc>
        <w:tc>
          <w:tcPr>
            <w:tcW w:w="3420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年度资金总额：</w:t>
            </w:r>
          </w:p>
        </w:tc>
        <w:tc>
          <w:tcPr>
            <w:tcW w:w="3914" w:type="dxa"/>
            <w:gridSpan w:val="5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2.4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4140" w:type="dxa"/>
            <w:gridSpan w:val="4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其中：财政拨款（每项资金的名称和规模）</w:t>
            </w:r>
          </w:p>
        </w:tc>
        <w:tc>
          <w:tcPr>
            <w:tcW w:w="3194" w:type="dxa"/>
            <w:gridSpan w:val="4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2.4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4140" w:type="dxa"/>
            <w:gridSpan w:val="4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其他资金</w:t>
            </w:r>
          </w:p>
        </w:tc>
        <w:tc>
          <w:tcPr>
            <w:tcW w:w="3194" w:type="dxa"/>
            <w:gridSpan w:val="4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总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体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目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标</w:t>
            </w:r>
          </w:p>
        </w:tc>
        <w:tc>
          <w:tcPr>
            <w:tcW w:w="8054" w:type="dxa"/>
            <w:gridSpan w:val="9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年度目标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5" w:hRule="atLeast"/>
        </w:trPr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8054" w:type="dxa"/>
            <w:gridSpan w:val="9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按每人1500元标准直补到户，支持脱贫户和防贫监测户子女接受职业教育。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restart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绩</w:t>
            </w: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效指标</w:t>
            </w:r>
          </w:p>
        </w:tc>
        <w:tc>
          <w:tcPr>
            <w:tcW w:w="1188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一级指标</w:t>
            </w:r>
          </w:p>
        </w:tc>
        <w:tc>
          <w:tcPr>
            <w:tcW w:w="129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二级指标</w:t>
            </w:r>
          </w:p>
        </w:tc>
        <w:tc>
          <w:tcPr>
            <w:tcW w:w="3094" w:type="dxa"/>
            <w:gridSpan w:val="4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三级指标</w:t>
            </w:r>
          </w:p>
        </w:tc>
        <w:tc>
          <w:tcPr>
            <w:tcW w:w="2474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指标值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restart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产出指标</w:t>
            </w:r>
          </w:p>
        </w:tc>
        <w:tc>
          <w:tcPr>
            <w:tcW w:w="1298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数量</w:t>
            </w:r>
            <w:r>
              <w:rPr>
                <w:rFonts w:hint="eastAsia" w:ascii="仿宋" w:hAnsi="仿宋" w:eastAsia="仿宋"/>
                <w:sz w:val="24"/>
              </w:rPr>
              <w:t>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资助脱贫户和防贫监测户子女人数</w:t>
            </w:r>
          </w:p>
        </w:tc>
        <w:tc>
          <w:tcPr>
            <w:tcW w:w="2474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16人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298" w:type="dxa"/>
            <w:vMerge w:val="restart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质量指标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接受补助的学生中脱贫户和防贫监测户子女占比</w:t>
            </w:r>
          </w:p>
        </w:tc>
        <w:tc>
          <w:tcPr>
            <w:tcW w:w="2474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298" w:type="dxa"/>
            <w:vMerge w:val="continue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3094" w:type="dxa"/>
            <w:gridSpan w:val="4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资助标准达标率</w:t>
            </w:r>
          </w:p>
        </w:tc>
        <w:tc>
          <w:tcPr>
            <w:tcW w:w="2474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298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时效指标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资助经费及时发放率</w:t>
            </w:r>
          </w:p>
        </w:tc>
        <w:tc>
          <w:tcPr>
            <w:tcW w:w="2474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298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项目总投入</w:t>
            </w:r>
          </w:p>
        </w:tc>
        <w:tc>
          <w:tcPr>
            <w:tcW w:w="2474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=2.4万元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298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脱贫户和防贫监测户子女人均资助标准</w:t>
            </w:r>
          </w:p>
        </w:tc>
        <w:tc>
          <w:tcPr>
            <w:tcW w:w="2474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=1500元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效益指标</w:t>
            </w:r>
          </w:p>
        </w:tc>
        <w:tc>
          <w:tcPr>
            <w:tcW w:w="129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社会效益指标</w:t>
            </w:r>
          </w:p>
        </w:tc>
        <w:tc>
          <w:tcPr>
            <w:tcW w:w="3094" w:type="dxa"/>
            <w:gridSpan w:val="4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脱贫户和防贫监测户子女全程全部接受资助的比例</w:t>
            </w:r>
          </w:p>
        </w:tc>
        <w:tc>
          <w:tcPr>
            <w:tcW w:w="2474" w:type="dxa"/>
            <w:gridSpan w:val="2"/>
            <w:noWrap w:val="0"/>
            <w:vAlign w:val="top"/>
          </w:tcPr>
          <w:p>
            <w:pPr>
              <w:spacing w:line="0" w:lineRule="atLeast"/>
              <w:ind w:firstLine="960" w:firstLineChars="400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restart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满意度指标</w:t>
            </w:r>
          </w:p>
        </w:tc>
        <w:tc>
          <w:tcPr>
            <w:tcW w:w="1298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服务对象满意度指标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受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助学生</w:t>
            </w:r>
            <w:r>
              <w:rPr>
                <w:rFonts w:hint="eastAsia" w:ascii="仿宋" w:hAnsi="仿宋" w:eastAsia="仿宋"/>
                <w:sz w:val="24"/>
              </w:rPr>
              <w:t>满意度</w:t>
            </w:r>
          </w:p>
        </w:tc>
        <w:tc>
          <w:tcPr>
            <w:tcW w:w="2474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298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服务对象满意度指标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受助家长满意度</w:t>
            </w:r>
          </w:p>
        </w:tc>
        <w:tc>
          <w:tcPr>
            <w:tcW w:w="2474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100%</w:t>
            </w:r>
          </w:p>
        </w:tc>
      </w:tr>
    </w:tbl>
    <w:p>
      <w:pPr>
        <w:rPr>
          <w:rFonts w:hint="eastAsia" w:ascii="仿宋" w:hAnsi="仿宋" w:eastAsia="仿宋"/>
          <w:sz w:val="24"/>
          <w:u w:val="single"/>
        </w:rPr>
      </w:pPr>
      <w:r>
        <w:rPr>
          <w:rFonts w:hint="eastAsia" w:ascii="仿宋" w:hAnsi="仿宋" w:eastAsia="仿宋"/>
          <w:sz w:val="24"/>
          <w:u w:val="single"/>
        </w:rPr>
        <w:t>经办人：</w:t>
      </w:r>
      <w:r>
        <w:rPr>
          <w:rFonts w:hint="eastAsia" w:ascii="仿宋" w:hAnsi="仿宋" w:eastAsia="仿宋"/>
          <w:sz w:val="24"/>
          <w:u w:val="single"/>
          <w:lang w:eastAsia="zh-CN"/>
        </w:rPr>
        <w:t>钟君</w:t>
      </w:r>
      <w:r>
        <w:rPr>
          <w:rFonts w:hint="eastAsia" w:ascii="仿宋" w:hAnsi="仿宋" w:eastAsia="仿宋"/>
          <w:sz w:val="24"/>
          <w:u w:val="single"/>
        </w:rPr>
        <w:t xml:space="preserve">    单位负责人：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 王勇   </w:t>
      </w:r>
      <w:r>
        <w:rPr>
          <w:rFonts w:hint="eastAsia" w:ascii="仿宋" w:hAnsi="仿宋" w:eastAsia="仿宋"/>
          <w:sz w:val="24"/>
          <w:u w:val="single"/>
        </w:rPr>
        <w:t xml:space="preserve"> 上报时间：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2025年1月5日    </w:t>
      </w:r>
    </w:p>
    <w:p>
      <w:pPr>
        <w:jc w:val="center"/>
        <w:rPr>
          <w:rFonts w:hint="eastAsia" w:ascii="宋体" w:hAnsi="宋体"/>
          <w:b/>
          <w:sz w:val="44"/>
          <w:szCs w:val="44"/>
        </w:rPr>
      </w:pPr>
    </w:p>
    <w:p>
      <w:pPr>
        <w:jc w:val="center"/>
        <w:rPr>
          <w:rFonts w:hint="eastAsia" w:ascii="宋体" w:hAnsi="宋体"/>
          <w:b/>
          <w:sz w:val="44"/>
          <w:szCs w:val="44"/>
        </w:rPr>
      </w:pPr>
    </w:p>
    <w:p>
      <w:pPr>
        <w:jc w:val="center"/>
        <w:rPr>
          <w:rFonts w:hint="eastAsia" w:ascii="宋体" w:hAnsi="宋体"/>
          <w:b/>
          <w:sz w:val="44"/>
          <w:szCs w:val="44"/>
        </w:rPr>
      </w:pPr>
    </w:p>
    <w:p>
      <w:pPr>
        <w:jc w:val="center"/>
        <w:rPr>
          <w:rFonts w:hint="eastAsia" w:ascii="宋体" w:hAnsi="宋体"/>
          <w:b/>
          <w:sz w:val="44"/>
          <w:szCs w:val="44"/>
        </w:rPr>
      </w:pPr>
    </w:p>
    <w:p>
      <w:pPr>
        <w:jc w:val="center"/>
        <w:rPr>
          <w:rFonts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>绩效目标申报表</w:t>
      </w:r>
    </w:p>
    <w:p>
      <w:pPr>
        <w:jc w:val="center"/>
        <w:rPr>
          <w:rFonts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（ 202</w:t>
      </w:r>
      <w:r>
        <w:rPr>
          <w:rFonts w:hint="eastAsia" w:ascii="仿宋" w:hAnsi="仿宋" w:eastAsia="仿宋"/>
          <w:b/>
          <w:sz w:val="28"/>
          <w:szCs w:val="28"/>
          <w:lang w:val="en-US" w:eastAsia="zh-CN"/>
        </w:rPr>
        <w:t>5</w:t>
      </w:r>
      <w:r>
        <w:rPr>
          <w:rFonts w:hint="eastAsia" w:ascii="仿宋" w:hAnsi="仿宋" w:eastAsia="仿宋"/>
          <w:b/>
          <w:sz w:val="28"/>
          <w:szCs w:val="28"/>
        </w:rPr>
        <w:t>年度）</w:t>
      </w:r>
    </w:p>
    <w:tbl>
      <w:tblPr>
        <w:tblStyle w:val="3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8"/>
        <w:gridCol w:w="720"/>
        <w:gridCol w:w="468"/>
        <w:gridCol w:w="1298"/>
        <w:gridCol w:w="1654"/>
        <w:gridCol w:w="720"/>
        <w:gridCol w:w="197"/>
        <w:gridCol w:w="523"/>
        <w:gridCol w:w="923"/>
        <w:gridCol w:w="15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项目名称</w:t>
            </w:r>
          </w:p>
        </w:tc>
        <w:tc>
          <w:tcPr>
            <w:tcW w:w="4337" w:type="dxa"/>
            <w:gridSpan w:val="5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抚宁区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一次性交通补助项目</w:t>
            </w:r>
          </w:p>
        </w:tc>
        <w:tc>
          <w:tcPr>
            <w:tcW w:w="1446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项目负责人及联系电话</w:t>
            </w:r>
          </w:p>
        </w:tc>
        <w:tc>
          <w:tcPr>
            <w:tcW w:w="1551" w:type="dxa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王帅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13503233332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主管部门</w:t>
            </w:r>
          </w:p>
        </w:tc>
        <w:tc>
          <w:tcPr>
            <w:tcW w:w="3420" w:type="dxa"/>
            <w:gridSpan w:val="3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抚宁区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农业农村局</w:t>
            </w:r>
          </w:p>
        </w:tc>
        <w:tc>
          <w:tcPr>
            <w:tcW w:w="1440" w:type="dxa"/>
            <w:gridSpan w:val="3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实施单位</w:t>
            </w:r>
          </w:p>
        </w:tc>
        <w:tc>
          <w:tcPr>
            <w:tcW w:w="2474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抚宁区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农业农村</w:t>
            </w:r>
            <w:r>
              <w:rPr>
                <w:rFonts w:hint="eastAsia" w:ascii="仿宋" w:hAnsi="仿宋" w:eastAsia="仿宋"/>
                <w:sz w:val="24"/>
              </w:rPr>
              <w:t>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restart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资金情况</w:t>
            </w: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（万元）</w:t>
            </w:r>
          </w:p>
        </w:tc>
        <w:tc>
          <w:tcPr>
            <w:tcW w:w="3420" w:type="dxa"/>
            <w:gridSpan w:val="3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年度资金总额：</w:t>
            </w:r>
          </w:p>
        </w:tc>
        <w:tc>
          <w:tcPr>
            <w:tcW w:w="3914" w:type="dxa"/>
            <w:gridSpan w:val="5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0.2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4140" w:type="dxa"/>
            <w:gridSpan w:val="4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其中：财政拨款（每项资金的名称和规模）</w:t>
            </w:r>
          </w:p>
        </w:tc>
        <w:tc>
          <w:tcPr>
            <w:tcW w:w="3194" w:type="dxa"/>
            <w:gridSpan w:val="4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0.2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4140" w:type="dxa"/>
            <w:gridSpan w:val="4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其他资金</w:t>
            </w:r>
          </w:p>
        </w:tc>
        <w:tc>
          <w:tcPr>
            <w:tcW w:w="3194" w:type="dxa"/>
            <w:gridSpan w:val="4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restart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总</w:t>
            </w: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体</w:t>
            </w: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目</w:t>
            </w: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标</w:t>
            </w:r>
          </w:p>
        </w:tc>
        <w:tc>
          <w:tcPr>
            <w:tcW w:w="8054" w:type="dxa"/>
            <w:gridSpan w:val="9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年度目标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5" w:hRule="atLeast"/>
        </w:trPr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8054" w:type="dxa"/>
            <w:gridSpan w:val="9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为符合标准的脱贫户和防贫监测户发放一次性交通补贴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restart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绩</w:t>
            </w: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效指标</w:t>
            </w:r>
          </w:p>
        </w:tc>
        <w:tc>
          <w:tcPr>
            <w:tcW w:w="1188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一级指标</w:t>
            </w:r>
          </w:p>
        </w:tc>
        <w:tc>
          <w:tcPr>
            <w:tcW w:w="1298" w:type="dxa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二级指标</w:t>
            </w:r>
          </w:p>
        </w:tc>
        <w:tc>
          <w:tcPr>
            <w:tcW w:w="3094" w:type="dxa"/>
            <w:gridSpan w:val="4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三级指标</w:t>
            </w:r>
          </w:p>
        </w:tc>
        <w:tc>
          <w:tcPr>
            <w:tcW w:w="2474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指标值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restart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产出指标</w:t>
            </w: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数量指标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享受交通补贴人数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=4</w:t>
            </w:r>
            <w:r>
              <w:rPr>
                <w:rFonts w:hint="eastAsia" w:ascii="仿宋" w:hAnsi="仿宋" w:eastAsia="仿宋"/>
                <w:sz w:val="24"/>
              </w:rPr>
              <w:t>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质量指标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务工补贴补贴发放准确</w:t>
            </w:r>
            <w:r>
              <w:rPr>
                <w:rFonts w:hint="eastAsia"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率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时效指标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补贴资金在规定时间内支付到位</w:t>
            </w:r>
            <w:r>
              <w:rPr>
                <w:rFonts w:hint="eastAsia"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率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95</w:t>
            </w:r>
            <w:r>
              <w:rPr>
                <w:rFonts w:hint="eastAsia" w:ascii="仿宋" w:hAnsi="仿宋" w:eastAsia="仿宋"/>
                <w:sz w:val="24"/>
              </w:rPr>
              <w:t>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交通补贴人均标准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=500元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项目预计总投入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=0.2万元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效益指标</w:t>
            </w: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社会效益指标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both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受益防贫监测人口数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ind w:firstLine="960" w:firstLineChars="400"/>
              <w:jc w:val="both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=4</w:t>
            </w:r>
            <w:r>
              <w:rPr>
                <w:rFonts w:hint="eastAsia" w:ascii="仿宋" w:hAnsi="仿宋" w:eastAsia="仿宋"/>
                <w:sz w:val="24"/>
              </w:rPr>
              <w:t>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满意度指标</w:t>
            </w: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服务对象满意度指标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受益人口</w:t>
            </w:r>
            <w:r>
              <w:rPr>
                <w:rFonts w:hint="eastAsia"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满意</w:t>
            </w: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程</w:t>
            </w:r>
            <w:r>
              <w:rPr>
                <w:rFonts w:hint="eastAsia"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度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100%</w:t>
            </w:r>
          </w:p>
        </w:tc>
      </w:tr>
    </w:tbl>
    <w:p>
      <w:pPr>
        <w:rPr>
          <w:rFonts w:ascii="仿宋" w:hAnsi="仿宋" w:eastAsia="仿宋"/>
          <w:sz w:val="24"/>
          <w:u w:val="single"/>
        </w:rPr>
      </w:pPr>
      <w:r>
        <w:rPr>
          <w:rFonts w:hint="eastAsia" w:ascii="仿宋" w:hAnsi="仿宋" w:eastAsia="仿宋"/>
          <w:sz w:val="24"/>
          <w:u w:val="single"/>
        </w:rPr>
        <w:t>经办人：</w:t>
      </w:r>
      <w:r>
        <w:rPr>
          <w:rFonts w:hint="eastAsia" w:ascii="仿宋" w:hAnsi="仿宋" w:eastAsia="仿宋"/>
          <w:sz w:val="24"/>
          <w:u w:val="single"/>
          <w:lang w:eastAsia="zh-CN"/>
        </w:rPr>
        <w:t>钟君</w:t>
      </w:r>
      <w:r>
        <w:rPr>
          <w:rFonts w:hint="eastAsia" w:ascii="仿宋" w:hAnsi="仿宋" w:eastAsia="仿宋"/>
          <w:sz w:val="24"/>
          <w:u w:val="single"/>
        </w:rPr>
        <w:t xml:space="preserve">   单位负责人： </w:t>
      </w:r>
      <w:r>
        <w:rPr>
          <w:rFonts w:hint="eastAsia" w:ascii="仿宋" w:hAnsi="仿宋" w:eastAsia="仿宋"/>
          <w:sz w:val="24"/>
          <w:u w:val="single"/>
          <w:lang w:eastAsia="zh-CN"/>
        </w:rPr>
        <w:t>王勇</w:t>
      </w:r>
      <w:r>
        <w:rPr>
          <w:rFonts w:hint="eastAsia" w:ascii="仿宋" w:hAnsi="仿宋" w:eastAsia="仿宋"/>
          <w:sz w:val="24"/>
          <w:u w:val="single"/>
        </w:rPr>
        <w:t xml:space="preserve">    上报时间：202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4</w:t>
      </w:r>
      <w:r>
        <w:rPr>
          <w:rFonts w:hint="eastAsia" w:ascii="仿宋" w:hAnsi="仿宋" w:eastAsia="仿宋"/>
          <w:sz w:val="24"/>
          <w:u w:val="single"/>
        </w:rPr>
        <w:t>年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12</w:t>
      </w:r>
      <w:r>
        <w:rPr>
          <w:rFonts w:hint="eastAsia" w:ascii="仿宋" w:hAnsi="仿宋" w:eastAsia="仿宋"/>
          <w:sz w:val="24"/>
          <w:u w:val="single"/>
        </w:rPr>
        <w:t>月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25</w:t>
      </w:r>
      <w:r>
        <w:rPr>
          <w:rFonts w:hint="eastAsia" w:ascii="仿宋" w:hAnsi="仿宋" w:eastAsia="仿宋"/>
          <w:sz w:val="24"/>
          <w:u w:val="single"/>
        </w:rPr>
        <w:t xml:space="preserve">日    </w:t>
      </w:r>
    </w:p>
    <w:p>
      <w:pPr>
        <w:jc w:val="center"/>
        <w:rPr>
          <w:rFonts w:ascii="宋体" w:hAnsi="宋体"/>
          <w:b/>
          <w:sz w:val="44"/>
          <w:szCs w:val="44"/>
        </w:rPr>
      </w:pPr>
    </w:p>
    <w:p/>
    <w:p/>
    <w:p>
      <w:pPr>
        <w:jc w:val="center"/>
        <w:rPr>
          <w:rFonts w:ascii="宋体" w:hAnsi="宋体"/>
          <w:b/>
          <w:sz w:val="44"/>
          <w:szCs w:val="44"/>
        </w:rPr>
      </w:pPr>
    </w:p>
    <w:p/>
    <w:p/>
    <w:p/>
    <w:p/>
    <w:p/>
    <w:p/>
    <w:p/>
    <w:p>
      <w:pPr>
        <w:jc w:val="center"/>
        <w:rPr>
          <w:rFonts w:hint="eastAsia" w:ascii="宋体" w:hAnsi="宋体"/>
          <w:b/>
          <w:sz w:val="44"/>
          <w:szCs w:val="44"/>
        </w:rPr>
      </w:pPr>
    </w:p>
    <w:p>
      <w:pPr>
        <w:jc w:val="center"/>
        <w:rPr>
          <w:rFonts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>绩效目标申报表</w:t>
      </w:r>
    </w:p>
    <w:p>
      <w:pPr>
        <w:jc w:val="center"/>
        <w:rPr>
          <w:rFonts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（ 202</w:t>
      </w:r>
      <w:r>
        <w:rPr>
          <w:rFonts w:hint="eastAsia" w:ascii="仿宋" w:hAnsi="仿宋" w:eastAsia="仿宋"/>
          <w:b/>
          <w:sz w:val="28"/>
          <w:szCs w:val="28"/>
          <w:lang w:val="en-US" w:eastAsia="zh-CN"/>
        </w:rPr>
        <w:t>5</w:t>
      </w:r>
      <w:r>
        <w:rPr>
          <w:rFonts w:hint="eastAsia" w:ascii="仿宋" w:hAnsi="仿宋" w:eastAsia="仿宋"/>
          <w:b/>
          <w:sz w:val="28"/>
          <w:szCs w:val="28"/>
        </w:rPr>
        <w:t>年度）</w:t>
      </w:r>
    </w:p>
    <w:tbl>
      <w:tblPr>
        <w:tblStyle w:val="3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8"/>
        <w:gridCol w:w="720"/>
        <w:gridCol w:w="468"/>
        <w:gridCol w:w="1298"/>
        <w:gridCol w:w="1654"/>
        <w:gridCol w:w="720"/>
        <w:gridCol w:w="197"/>
        <w:gridCol w:w="523"/>
        <w:gridCol w:w="923"/>
        <w:gridCol w:w="15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项目名称</w:t>
            </w:r>
          </w:p>
        </w:tc>
        <w:tc>
          <w:tcPr>
            <w:tcW w:w="4337" w:type="dxa"/>
            <w:gridSpan w:val="5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抚宁区202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5</w:t>
            </w:r>
            <w:r>
              <w:rPr>
                <w:rFonts w:hint="eastAsia" w:ascii="仿宋" w:hAnsi="仿宋" w:eastAsia="仿宋"/>
                <w:sz w:val="24"/>
              </w:rPr>
              <w:t>年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产业奖补项目</w:t>
            </w:r>
          </w:p>
        </w:tc>
        <w:tc>
          <w:tcPr>
            <w:tcW w:w="1446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项目负责人及联系电话</w:t>
            </w:r>
          </w:p>
        </w:tc>
        <w:tc>
          <w:tcPr>
            <w:tcW w:w="1551" w:type="dxa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钟君</w:t>
            </w:r>
          </w:p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18712700034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主管部门</w:t>
            </w:r>
          </w:p>
        </w:tc>
        <w:tc>
          <w:tcPr>
            <w:tcW w:w="3420" w:type="dxa"/>
            <w:gridSpan w:val="3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抚宁区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农业农村</w:t>
            </w:r>
            <w:r>
              <w:rPr>
                <w:rFonts w:hint="eastAsia" w:ascii="仿宋" w:hAnsi="仿宋" w:eastAsia="仿宋"/>
                <w:sz w:val="24"/>
              </w:rPr>
              <w:t>局</w:t>
            </w:r>
          </w:p>
        </w:tc>
        <w:tc>
          <w:tcPr>
            <w:tcW w:w="1440" w:type="dxa"/>
            <w:gridSpan w:val="3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实施单位</w:t>
            </w:r>
          </w:p>
        </w:tc>
        <w:tc>
          <w:tcPr>
            <w:tcW w:w="2474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抚宁区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农业农村</w:t>
            </w:r>
            <w:r>
              <w:rPr>
                <w:rFonts w:hint="eastAsia" w:ascii="仿宋" w:hAnsi="仿宋" w:eastAsia="仿宋"/>
                <w:sz w:val="24"/>
              </w:rPr>
              <w:t>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restart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资金情况</w:t>
            </w: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（万元）</w:t>
            </w:r>
          </w:p>
        </w:tc>
        <w:tc>
          <w:tcPr>
            <w:tcW w:w="3420" w:type="dxa"/>
            <w:gridSpan w:val="3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年度资金总额：</w:t>
            </w:r>
          </w:p>
        </w:tc>
        <w:tc>
          <w:tcPr>
            <w:tcW w:w="3914" w:type="dxa"/>
            <w:gridSpan w:val="5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4140" w:type="dxa"/>
            <w:gridSpan w:val="4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其中：财政拨款（每项资金的名称和规模）</w:t>
            </w:r>
          </w:p>
        </w:tc>
        <w:tc>
          <w:tcPr>
            <w:tcW w:w="3194" w:type="dxa"/>
            <w:gridSpan w:val="4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4140" w:type="dxa"/>
            <w:gridSpan w:val="4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其他资金</w:t>
            </w:r>
          </w:p>
        </w:tc>
        <w:tc>
          <w:tcPr>
            <w:tcW w:w="3194" w:type="dxa"/>
            <w:gridSpan w:val="4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restart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总</w:t>
            </w: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体</w:t>
            </w: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目</w:t>
            </w: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标</w:t>
            </w:r>
          </w:p>
        </w:tc>
        <w:tc>
          <w:tcPr>
            <w:tcW w:w="8054" w:type="dxa"/>
            <w:gridSpan w:val="9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年度目标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5" w:hRule="atLeast"/>
        </w:trPr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8054" w:type="dxa"/>
            <w:gridSpan w:val="9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投入区级衔接资金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3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万元，为自主发展产业人员予以资金扶持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restart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绩</w:t>
            </w: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效指标</w:t>
            </w:r>
          </w:p>
        </w:tc>
        <w:tc>
          <w:tcPr>
            <w:tcW w:w="1188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一级指标</w:t>
            </w:r>
          </w:p>
        </w:tc>
        <w:tc>
          <w:tcPr>
            <w:tcW w:w="1298" w:type="dxa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二级指标</w:t>
            </w:r>
          </w:p>
        </w:tc>
        <w:tc>
          <w:tcPr>
            <w:tcW w:w="3094" w:type="dxa"/>
            <w:gridSpan w:val="4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三级指标</w:t>
            </w:r>
          </w:p>
        </w:tc>
        <w:tc>
          <w:tcPr>
            <w:tcW w:w="2474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指标值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restart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产出指标</w:t>
            </w: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数量指标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享受产业补贴户数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32户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质量指标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补贴发放准确</w:t>
            </w:r>
            <w:r>
              <w:rPr>
                <w:rFonts w:hint="eastAsia"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率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时效指标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补贴资金在规定时间内支付到位</w:t>
            </w:r>
            <w:r>
              <w:rPr>
                <w:rFonts w:hint="eastAsia"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率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95</w:t>
            </w:r>
            <w:r>
              <w:rPr>
                <w:rFonts w:hint="eastAsia" w:ascii="仿宋" w:hAnsi="仿宋" w:eastAsia="仿宋"/>
                <w:sz w:val="24"/>
              </w:rPr>
              <w:t>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产业补贴户均标准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100元/户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项目预计总投入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=3万元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restart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效益指标</w:t>
            </w: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社会效益指标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带动建档立卡脱贫人口和防贫监测人口人数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60</w:t>
            </w:r>
            <w:r>
              <w:rPr>
                <w:rFonts w:hint="eastAsia" w:ascii="仿宋" w:hAnsi="仿宋" w:eastAsia="仿宋"/>
                <w:sz w:val="24"/>
              </w:rPr>
              <w:t>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可持续指标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项目可持续年限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=1年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满意度指标</w:t>
            </w: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服务对象满意度指标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受益人口</w:t>
            </w:r>
            <w:r>
              <w:rPr>
                <w:rFonts w:hint="eastAsia"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满意</w:t>
            </w: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程</w:t>
            </w:r>
            <w:r>
              <w:rPr>
                <w:rFonts w:hint="eastAsia"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度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100%</w:t>
            </w:r>
          </w:p>
        </w:tc>
      </w:tr>
    </w:tbl>
    <w:p>
      <w:pPr>
        <w:rPr>
          <w:rFonts w:hint="eastAsia" w:ascii="仿宋" w:hAnsi="仿宋" w:eastAsia="仿宋"/>
          <w:sz w:val="24"/>
          <w:u w:val="single"/>
        </w:rPr>
      </w:pPr>
      <w:r>
        <w:rPr>
          <w:rFonts w:hint="eastAsia" w:ascii="仿宋" w:hAnsi="仿宋" w:eastAsia="仿宋"/>
          <w:sz w:val="24"/>
          <w:u w:val="single"/>
        </w:rPr>
        <w:t>经办人：</w:t>
      </w:r>
      <w:r>
        <w:rPr>
          <w:rFonts w:hint="eastAsia" w:ascii="仿宋" w:hAnsi="仿宋" w:eastAsia="仿宋"/>
          <w:sz w:val="24"/>
          <w:u w:val="single"/>
          <w:lang w:eastAsia="zh-CN"/>
        </w:rPr>
        <w:t>钟君</w:t>
      </w:r>
      <w:r>
        <w:rPr>
          <w:rFonts w:hint="eastAsia" w:ascii="仿宋" w:hAnsi="仿宋" w:eastAsia="仿宋"/>
          <w:sz w:val="24"/>
          <w:u w:val="single"/>
        </w:rPr>
        <w:t xml:space="preserve">  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   </w:t>
      </w:r>
      <w:r>
        <w:rPr>
          <w:rFonts w:hint="eastAsia" w:ascii="仿宋" w:hAnsi="仿宋" w:eastAsia="仿宋"/>
          <w:sz w:val="24"/>
          <w:u w:val="single"/>
        </w:rPr>
        <w:t xml:space="preserve"> 单位负责人： </w:t>
      </w:r>
      <w:r>
        <w:rPr>
          <w:rFonts w:hint="eastAsia" w:ascii="仿宋" w:hAnsi="仿宋" w:eastAsia="仿宋"/>
          <w:sz w:val="24"/>
          <w:u w:val="single"/>
          <w:lang w:eastAsia="zh-CN"/>
        </w:rPr>
        <w:t>王勇</w:t>
      </w:r>
      <w:r>
        <w:rPr>
          <w:rFonts w:hint="eastAsia" w:ascii="仿宋" w:hAnsi="仿宋" w:eastAsia="仿宋"/>
          <w:sz w:val="24"/>
          <w:u w:val="single"/>
        </w:rPr>
        <w:t xml:space="preserve">    上报时间：202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4</w:t>
      </w:r>
      <w:r>
        <w:rPr>
          <w:rFonts w:hint="eastAsia" w:ascii="仿宋" w:hAnsi="仿宋" w:eastAsia="仿宋"/>
          <w:sz w:val="24"/>
          <w:u w:val="single"/>
        </w:rPr>
        <w:t>年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12</w:t>
      </w:r>
      <w:r>
        <w:rPr>
          <w:rFonts w:hint="eastAsia" w:ascii="仿宋" w:hAnsi="仿宋" w:eastAsia="仿宋"/>
          <w:sz w:val="24"/>
          <w:u w:val="single"/>
        </w:rPr>
        <w:t>月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26</w:t>
      </w:r>
      <w:r>
        <w:rPr>
          <w:rFonts w:hint="eastAsia" w:ascii="仿宋" w:hAnsi="仿宋" w:eastAsia="仿宋"/>
          <w:sz w:val="24"/>
          <w:u w:val="single"/>
        </w:rPr>
        <w:t xml:space="preserve">日    </w:t>
      </w:r>
    </w:p>
    <w:p>
      <w:pPr>
        <w:rPr>
          <w:rFonts w:hint="eastAsia" w:ascii="仿宋" w:hAnsi="仿宋" w:eastAsia="仿宋"/>
          <w:sz w:val="24"/>
          <w:u w:val="single"/>
        </w:rPr>
      </w:pPr>
    </w:p>
    <w:p>
      <w:pPr>
        <w:rPr>
          <w:rFonts w:hint="eastAsia" w:ascii="仿宋" w:hAnsi="仿宋" w:eastAsia="仿宋"/>
          <w:sz w:val="24"/>
          <w:u w:val="single"/>
        </w:rPr>
      </w:pPr>
    </w:p>
    <w:p>
      <w:pPr>
        <w:jc w:val="center"/>
        <w:rPr>
          <w:rFonts w:hint="eastAsia" w:ascii="宋体" w:hAnsi="宋体"/>
          <w:b/>
          <w:sz w:val="44"/>
          <w:szCs w:val="44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E3YTJkZWEyNWQwZGFjMGFiNjQ5NDQ5ZjBhNTgzOGYifQ=="/>
  </w:docVars>
  <w:rsids>
    <w:rsidRoot w:val="283F6046"/>
    <w:rsid w:val="008F3382"/>
    <w:rsid w:val="00960875"/>
    <w:rsid w:val="04A722F0"/>
    <w:rsid w:val="04C74740"/>
    <w:rsid w:val="05182229"/>
    <w:rsid w:val="07AA3570"/>
    <w:rsid w:val="07BC2556"/>
    <w:rsid w:val="08AC4379"/>
    <w:rsid w:val="09806F24"/>
    <w:rsid w:val="0A620FA5"/>
    <w:rsid w:val="0E730B5B"/>
    <w:rsid w:val="108C01F1"/>
    <w:rsid w:val="11016EC7"/>
    <w:rsid w:val="13BD1163"/>
    <w:rsid w:val="13E50753"/>
    <w:rsid w:val="14731EDD"/>
    <w:rsid w:val="14961BC7"/>
    <w:rsid w:val="168E0063"/>
    <w:rsid w:val="1BE87F11"/>
    <w:rsid w:val="1C274353"/>
    <w:rsid w:val="1CCD12DA"/>
    <w:rsid w:val="1CF226BE"/>
    <w:rsid w:val="20DF30E5"/>
    <w:rsid w:val="283F6046"/>
    <w:rsid w:val="29751DFB"/>
    <w:rsid w:val="2CC938EE"/>
    <w:rsid w:val="2DF5690D"/>
    <w:rsid w:val="2DF9330D"/>
    <w:rsid w:val="32BD4817"/>
    <w:rsid w:val="33224277"/>
    <w:rsid w:val="336456CD"/>
    <w:rsid w:val="347A6BD6"/>
    <w:rsid w:val="38712378"/>
    <w:rsid w:val="3AFA1EF2"/>
    <w:rsid w:val="3F243269"/>
    <w:rsid w:val="40B74816"/>
    <w:rsid w:val="4B844182"/>
    <w:rsid w:val="4D4D551F"/>
    <w:rsid w:val="4DC009B6"/>
    <w:rsid w:val="52494B68"/>
    <w:rsid w:val="53EA1A2A"/>
    <w:rsid w:val="54AB5A27"/>
    <w:rsid w:val="557F21C6"/>
    <w:rsid w:val="5BDD765D"/>
    <w:rsid w:val="5F087B5D"/>
    <w:rsid w:val="60346289"/>
    <w:rsid w:val="603A3D28"/>
    <w:rsid w:val="60714E01"/>
    <w:rsid w:val="619156AC"/>
    <w:rsid w:val="650C5CD0"/>
    <w:rsid w:val="686E2A96"/>
    <w:rsid w:val="6B805782"/>
    <w:rsid w:val="6F140344"/>
    <w:rsid w:val="6F6F60C9"/>
    <w:rsid w:val="6F7C072C"/>
    <w:rsid w:val="731C6E4F"/>
    <w:rsid w:val="74951515"/>
    <w:rsid w:val="76CB36DF"/>
    <w:rsid w:val="795061D8"/>
    <w:rsid w:val="796D3D42"/>
    <w:rsid w:val="7B93385A"/>
    <w:rsid w:val="7BE86CC3"/>
    <w:rsid w:val="7C0F0B79"/>
    <w:rsid w:val="7C4450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5">
    <w:name w:val="page number"/>
    <w:qFormat/>
    <w:uiPriority w:val="0"/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10</Pages>
  <Words>1873</Words>
  <Characters>2131</Characters>
  <Lines>0</Lines>
  <Paragraphs>0</Paragraphs>
  <TotalTime>4</TotalTime>
  <ScaleCrop>false</ScaleCrop>
  <LinksUpToDate>false</LinksUpToDate>
  <CharactersWithSpaces>2203</CharactersWithSpaces>
  <Application>WPS Office_11.8.2.12118_F1E327BC-269C-435d-A152-05C5408002CA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2022-11-10T06:18:00Z</dcterms:created>
  <dc:creator>Administrator</dc:creator>
  <cp:lastModifiedBy>Administrator</cp:lastModifiedBy>
  <cp:lastPrinted>2025-11-07T07:49:00Z</cp:lastPrinted>
  <dcterms:modified xsi:type="dcterms:W3CDTF">2025-12-19T02:48:17Z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2052-11.8.2.12118</vt:lpwstr>
  </property>
  <property fmtid="{D5CDD505-2E9C-101B-9397-08002B2CF9AE}" pid="3" name="ICV">
    <vt:lpwstr>B51D252A7BDC4D95AC69905C01D015CA</vt:lpwstr>
  </property>
  <property fmtid="{D5CDD505-2E9C-101B-9397-08002B2CF9AE}" pid="4" name="KSOTemplateDocerSaveRecord">
    <vt:lpwstr>eyJoZGlkIjoiMWE3YTJkZWEyNWQwZGFjMGFiNjQ5NDQ5ZjBhNTgzOGYifQ==</vt:lpwstr>
  </property>
</Properties>
</file>