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09A" w:rsidRPr="00F96544" w:rsidRDefault="006F7B3C" w:rsidP="00F96544">
      <w:pPr>
        <w:jc w:val="center"/>
        <w:rPr>
          <w:rFonts w:hint="eastAsia"/>
          <w:sz w:val="44"/>
          <w:szCs w:val="44"/>
        </w:rPr>
      </w:pPr>
      <w:r w:rsidRPr="00F96544">
        <w:rPr>
          <w:rFonts w:hint="eastAsia"/>
          <w:sz w:val="44"/>
          <w:szCs w:val="44"/>
        </w:rPr>
        <w:t>行政处罚</w:t>
      </w:r>
      <w:r w:rsidR="00F96544" w:rsidRPr="00F96544">
        <w:rPr>
          <w:rFonts w:hint="eastAsia"/>
          <w:sz w:val="44"/>
          <w:szCs w:val="44"/>
        </w:rPr>
        <w:t>（会计）</w:t>
      </w:r>
      <w:r w:rsidRPr="00F96544">
        <w:rPr>
          <w:rFonts w:hint="eastAsia"/>
          <w:sz w:val="44"/>
          <w:szCs w:val="44"/>
        </w:rPr>
        <w:t>类流程图</w:t>
      </w:r>
    </w:p>
    <w:tbl>
      <w:tblPr>
        <w:tblpPr w:leftFromText="180" w:rightFromText="180" w:vertAnchor="text" w:tblpY="1"/>
        <w:tblOverlap w:val="never"/>
        <w:tblW w:w="0" w:type="auto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92"/>
      </w:tblGrid>
      <w:tr w:rsidR="006F7B3C" w:rsidRPr="003B3D66" w:rsidTr="00737701">
        <w:tblPrEx>
          <w:tblCellMar>
            <w:top w:w="0" w:type="dxa"/>
            <w:bottom w:w="0" w:type="dxa"/>
          </w:tblCellMar>
        </w:tblPrEx>
        <w:trPr>
          <w:trHeight w:val="3817"/>
        </w:trPr>
        <w:tc>
          <w:tcPr>
            <w:tcW w:w="1492" w:type="dxa"/>
          </w:tcPr>
          <w:p w:rsidR="006F7B3C" w:rsidRPr="003B3D66" w:rsidRDefault="003B3D66" w:rsidP="003B3D66">
            <w:pPr>
              <w:rPr>
                <w:sz w:val="24"/>
                <w:szCs w:val="24"/>
              </w:rPr>
            </w:pPr>
            <w:r w:rsidRPr="003B3D66">
              <w:rPr>
                <w:rFonts w:ascii="宋体" w:eastAsia="宋体" w:hAnsi="宋体" w:hint="eastAsia"/>
                <w:sz w:val="24"/>
                <w:szCs w:val="24"/>
              </w:rPr>
              <w:t>1.未按照国家统一会计制度的要求设置会计账簿、填写会计凭证、保管会计资料的处罚</w:t>
            </w:r>
            <w:r w:rsidRPr="003B3D66">
              <w:rPr>
                <w:rFonts w:ascii="宋体" w:eastAsia="宋体" w:hAnsi="宋体" w:hint="cs"/>
                <w:sz w:val="24"/>
                <w:szCs w:val="24"/>
              </w:rPr>
              <w:t> </w:t>
            </w:r>
          </w:p>
        </w:tc>
      </w:tr>
    </w:tbl>
    <w:tbl>
      <w:tblPr>
        <w:tblpPr w:leftFromText="180" w:rightFromText="180" w:vertAnchor="text" w:tblpX="1935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35"/>
      </w:tblGrid>
      <w:tr w:rsidR="003B3D66" w:rsidTr="00737701">
        <w:tblPrEx>
          <w:tblCellMar>
            <w:top w:w="0" w:type="dxa"/>
            <w:bottom w:w="0" w:type="dxa"/>
          </w:tblCellMar>
        </w:tblPrEx>
        <w:trPr>
          <w:trHeight w:val="3817"/>
        </w:trPr>
        <w:tc>
          <w:tcPr>
            <w:tcW w:w="1635" w:type="dxa"/>
          </w:tcPr>
          <w:p w:rsidR="003B3D66" w:rsidRDefault="003B3D66" w:rsidP="003B3D66">
            <w:pPr>
              <w:rPr>
                <w:rFonts w:ascii="Arial Unicode MS" w:eastAsia="Arial Unicode MS" w:hAnsi="Arial Unicode MS" w:cs="Arial Unicode MS"/>
                <w:sz w:val="44"/>
                <w:szCs w:val="4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2.</w:t>
            </w:r>
            <w:r w:rsidRPr="006F7B3C">
              <w:rPr>
                <w:rFonts w:ascii="宋体" w:eastAsia="宋体" w:hAnsi="宋体" w:hint="eastAsia"/>
                <w:sz w:val="24"/>
                <w:szCs w:val="24"/>
              </w:rPr>
              <w:t>伪造、变造会计凭证、会计账簿，编制虚假财务会计报告的处罚</w:t>
            </w:r>
            <w:r>
              <w:rPr>
                <w:rFonts w:ascii="Arial Unicode MS" w:eastAsia="Arial Unicode MS" w:hAnsi="Arial Unicode MS" w:cs="Arial Unicode MS"/>
                <w:sz w:val="44"/>
                <w:szCs w:val="44"/>
              </w:rPr>
              <w:br w:type="textWrapping" w:clear="all"/>
            </w:r>
          </w:p>
        </w:tc>
      </w:tr>
    </w:tbl>
    <w:tbl>
      <w:tblPr>
        <w:tblpPr w:leftFromText="180" w:rightFromText="180" w:vertAnchor="text" w:tblpX="3890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31"/>
      </w:tblGrid>
      <w:tr w:rsidR="003B3D66" w:rsidTr="00737701">
        <w:tblPrEx>
          <w:tblCellMar>
            <w:top w:w="0" w:type="dxa"/>
            <w:bottom w:w="0" w:type="dxa"/>
          </w:tblCellMar>
        </w:tblPrEx>
        <w:trPr>
          <w:trHeight w:val="3817"/>
        </w:trPr>
        <w:tc>
          <w:tcPr>
            <w:tcW w:w="1631" w:type="dxa"/>
          </w:tcPr>
          <w:p w:rsidR="003B3D66" w:rsidRPr="003B3D66" w:rsidRDefault="003B3D66" w:rsidP="003B3D66">
            <w:pPr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3B3D66">
              <w:rPr>
                <w:rFonts w:ascii="宋体" w:eastAsia="宋体" w:hAnsi="宋体" w:hint="eastAsia"/>
                <w:sz w:val="24"/>
                <w:szCs w:val="24"/>
              </w:rPr>
              <w:t>3.隐匿或者故意销毁依法应当保存的会计凭证、会计账簿、财务会计报告的处罚</w:t>
            </w:r>
            <w:r w:rsidRPr="003B3D66">
              <w:rPr>
                <w:rFonts w:ascii="宋体" w:eastAsia="宋体" w:hAnsi="宋体" w:hint="cs"/>
                <w:sz w:val="24"/>
                <w:szCs w:val="24"/>
              </w:rPr>
              <w:t> </w:t>
            </w:r>
            <w:r w:rsidRPr="003B3D66">
              <w:rPr>
                <w:rFonts w:ascii="Arial Unicode MS" w:eastAsia="Arial Unicode MS" w:hAnsi="Arial Unicode MS" w:cs="Arial Unicode MS"/>
                <w:sz w:val="24"/>
                <w:szCs w:val="24"/>
              </w:rPr>
              <w:br w:type="textWrapping" w:clear="all"/>
            </w:r>
          </w:p>
        </w:tc>
      </w:tr>
    </w:tbl>
    <w:tbl>
      <w:tblPr>
        <w:tblpPr w:leftFromText="180" w:rightFromText="180" w:vertAnchor="text" w:tblpX="124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50"/>
      </w:tblGrid>
      <w:tr w:rsidR="003B3D66" w:rsidTr="00737701">
        <w:tblPrEx>
          <w:tblCellMar>
            <w:top w:w="0" w:type="dxa"/>
            <w:bottom w:w="0" w:type="dxa"/>
          </w:tblCellMar>
        </w:tblPrEx>
        <w:trPr>
          <w:trHeight w:val="3817"/>
        </w:trPr>
        <w:tc>
          <w:tcPr>
            <w:tcW w:w="1950" w:type="dxa"/>
          </w:tcPr>
          <w:p w:rsidR="003B3D66" w:rsidRPr="003B3D66" w:rsidRDefault="003B3D66" w:rsidP="003B3D66">
            <w:pPr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3B3D66">
              <w:rPr>
                <w:rFonts w:ascii="宋体" w:eastAsia="宋体" w:hAnsi="宋体" w:hint="eastAsia"/>
                <w:sz w:val="24"/>
                <w:szCs w:val="24"/>
              </w:rPr>
              <w:t>4.授意、指使、强令会计机构、会计人员及其他人员伪造、变造会计凭证、会计</w:t>
            </w:r>
            <w:proofErr w:type="gramStart"/>
            <w:r w:rsidRPr="003B3D66">
              <w:rPr>
                <w:rFonts w:ascii="宋体" w:eastAsia="宋体" w:hAnsi="宋体" w:hint="eastAsia"/>
                <w:sz w:val="24"/>
                <w:szCs w:val="24"/>
              </w:rPr>
              <w:t>帐簿</w:t>
            </w:r>
            <w:proofErr w:type="gramEnd"/>
            <w:r w:rsidRPr="003B3D66">
              <w:rPr>
                <w:rFonts w:ascii="宋体" w:eastAsia="宋体" w:hAnsi="宋体" w:hint="eastAsia"/>
                <w:sz w:val="24"/>
                <w:szCs w:val="24"/>
              </w:rPr>
              <w:t>，编制虚假财务会计报告或者隐匿、故意销毁依法应当保存的会计凭证、会计</w:t>
            </w:r>
            <w:proofErr w:type="gramStart"/>
            <w:r w:rsidRPr="003B3D66">
              <w:rPr>
                <w:rFonts w:ascii="宋体" w:eastAsia="宋体" w:hAnsi="宋体" w:hint="eastAsia"/>
                <w:sz w:val="24"/>
                <w:szCs w:val="24"/>
              </w:rPr>
              <w:t>帐簿</w:t>
            </w:r>
            <w:proofErr w:type="gramEnd"/>
            <w:r w:rsidRPr="003B3D66">
              <w:rPr>
                <w:rFonts w:ascii="宋体" w:eastAsia="宋体" w:hAnsi="宋体" w:hint="eastAsia"/>
                <w:sz w:val="24"/>
                <w:szCs w:val="24"/>
              </w:rPr>
              <w:t>、财务会计报告的处罚</w:t>
            </w:r>
            <w:r w:rsidRPr="003B3D66">
              <w:rPr>
                <w:rFonts w:ascii="宋体" w:eastAsia="宋体" w:hAnsi="宋体" w:hint="cs"/>
                <w:sz w:val="24"/>
                <w:szCs w:val="24"/>
              </w:rPr>
              <w:t> </w:t>
            </w:r>
          </w:p>
        </w:tc>
      </w:tr>
    </w:tbl>
    <w:p w:rsidR="006F7B3C" w:rsidRDefault="00182FB8" w:rsidP="00737701">
      <w:pPr>
        <w:ind w:leftChars="200" w:left="640" w:hangingChars="50" w:hanging="220"/>
        <w:rPr>
          <w:rFonts w:ascii="Arial Unicode MS" w:eastAsia="Arial Unicode MS" w:hAnsi="Arial Unicode MS" w:cs="Arial Unicode MS"/>
          <w:sz w:val="44"/>
          <w:szCs w:val="44"/>
        </w:rPr>
      </w:pP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5" type="#_x0000_t32" style="position:absolute;left:0;text-align:left;margin-left:348pt;margin-top:191.55pt;width:0;height:97.5pt;z-index:251663360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4" type="#_x0000_t32" style="position:absolute;left:0;text-align:left;margin-left:241.5pt;margin-top:191.55pt;width:0;height:97.5pt;z-index:251662336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3" type="#_x0000_t32" style="position:absolute;left:0;text-align:left;margin-left:130.5pt;margin-top:191.55pt;width:0;height:97.5pt;z-index:251661312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2" type="#_x0000_t32" style="position:absolute;left:0;text-align:left;margin-left:36.75pt;margin-top:191.55pt;width:0;height:93pt;z-index:251660288;mso-position-horizontal-relative:text;mso-position-vertical-relative:text" o:connectortype="straight">
            <v:stroke endarrow="block"/>
          </v:shape>
        </w:pict>
      </w:r>
      <w:r w:rsidR="003B3D66">
        <w:rPr>
          <w:rFonts w:ascii="Arial Unicode MS" w:eastAsia="Arial Unicode MS" w:hAnsi="Arial Unicode MS" w:cs="Arial Unicode MS"/>
          <w:sz w:val="44"/>
          <w:szCs w:val="44"/>
        </w:rPr>
        <w:br w:type="textWrapping" w:clear="all"/>
      </w:r>
    </w:p>
    <w:tbl>
      <w:tblPr>
        <w:tblpPr w:leftFromText="180" w:rightFromText="180" w:vertAnchor="text" w:tblpY="1"/>
        <w:tblOverlap w:val="never"/>
        <w:tblW w:w="0" w:type="auto"/>
        <w:tblInd w:w="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06"/>
      </w:tblGrid>
      <w:tr w:rsidR="006F7B3C" w:rsidTr="00F96544">
        <w:tblPrEx>
          <w:tblCellMar>
            <w:top w:w="0" w:type="dxa"/>
            <w:bottom w:w="0" w:type="dxa"/>
          </w:tblCellMar>
        </w:tblPrEx>
        <w:trPr>
          <w:trHeight w:val="3471"/>
        </w:trPr>
        <w:tc>
          <w:tcPr>
            <w:tcW w:w="1506" w:type="dxa"/>
          </w:tcPr>
          <w:p w:rsidR="006F7B3C" w:rsidRPr="00F96544" w:rsidRDefault="00F96544" w:rsidP="00737701">
            <w:pPr>
              <w:rPr>
                <w:rFonts w:ascii="Arial Unicode MS" w:eastAsia="Arial Unicode MS" w:hAnsi="Arial Unicode MS" w:cs="Arial Unicode MS" w:hint="eastAsia"/>
                <w:sz w:val="24"/>
                <w:szCs w:val="24"/>
              </w:rPr>
            </w:pPr>
            <w:r w:rsidRPr="00F96544">
              <w:rPr>
                <w:rFonts w:ascii="宋体" w:eastAsia="宋体" w:hAnsi="宋体" w:hint="eastAsia"/>
                <w:sz w:val="24"/>
                <w:szCs w:val="24"/>
              </w:rPr>
              <w:t>依据：《中华人民共和国会计法》第四十二条</w:t>
            </w:r>
            <w:r w:rsidRPr="00F96544">
              <w:rPr>
                <w:rFonts w:ascii="宋体" w:eastAsia="宋体" w:hAnsi="宋体" w:hint="cs"/>
                <w:sz w:val="24"/>
                <w:szCs w:val="24"/>
              </w:rPr>
              <w:t> </w:t>
            </w:r>
          </w:p>
        </w:tc>
      </w:tr>
    </w:tbl>
    <w:tbl>
      <w:tblPr>
        <w:tblpPr w:leftFromText="180" w:rightFromText="180" w:vertAnchor="text" w:tblpX="184" w:tblpY="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45"/>
      </w:tblGrid>
      <w:tr w:rsidR="00737701" w:rsidTr="00737701">
        <w:tblPrEx>
          <w:tblCellMar>
            <w:top w:w="0" w:type="dxa"/>
            <w:bottom w:w="0" w:type="dxa"/>
          </w:tblCellMar>
        </w:tblPrEx>
        <w:trPr>
          <w:trHeight w:val="3405"/>
        </w:trPr>
        <w:tc>
          <w:tcPr>
            <w:tcW w:w="1545" w:type="dxa"/>
          </w:tcPr>
          <w:p w:rsidR="00737701" w:rsidRDefault="00F96544" w:rsidP="00737701">
            <w:pPr>
              <w:rPr>
                <w:rFonts w:ascii="Arial Unicode MS" w:eastAsia="Arial Unicode MS" w:hAnsi="Arial Unicode MS" w:cs="Arial Unicode MS"/>
                <w:sz w:val="44"/>
                <w:szCs w:val="44"/>
              </w:rPr>
            </w:pPr>
            <w:r>
              <w:rPr>
                <w:rFonts w:ascii="Arial Unicode MS" w:eastAsia="Arial Unicode MS" w:hAnsi="Arial Unicode MS" w:cs="Arial Unicode MS" w:hint="eastAsia"/>
                <w:sz w:val="24"/>
                <w:szCs w:val="24"/>
              </w:rPr>
              <w:t>依据：</w:t>
            </w:r>
            <w:r w:rsidRPr="006F7B3C">
              <w:rPr>
                <w:rFonts w:ascii="宋体" w:eastAsia="宋体" w:hAnsi="宋体" w:hint="eastAsia"/>
                <w:sz w:val="24"/>
                <w:szCs w:val="24"/>
              </w:rPr>
              <w:t>《中华人民共和国会计法》第四十三条，《财政部门实施会计监督办法》第三条、第三十条</w:t>
            </w:r>
          </w:p>
        </w:tc>
      </w:tr>
    </w:tbl>
    <w:p w:rsidR="006F7B3C" w:rsidRDefault="00182FB8" w:rsidP="00737701">
      <w:pPr>
        <w:ind w:left="3520" w:hangingChars="800" w:hanging="3520"/>
        <w:rPr>
          <w:rFonts w:ascii="Arial Unicode MS" w:eastAsia="Arial Unicode MS" w:hAnsi="Arial Unicode MS" w:cs="Arial Unicode MS"/>
          <w:sz w:val="44"/>
          <w:szCs w:val="44"/>
        </w:rPr>
      </w:pP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45" type="#_x0000_t32" style="position:absolute;left:0;text-align:left;margin-left:182.1pt;margin-top:174.55pt;width:0;height:76.5pt;z-index:251672576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8" type="#_x0000_t32" style="position:absolute;left:0;text-align:left;margin-left:62.1pt;margin-top:174.55pt;width:0;height:76.5pt;z-index:251666432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7" type="#_x0000_t32" style="position:absolute;left:0;text-align:left;margin-left:-44.4pt;margin-top:174.55pt;width:.75pt;height:76.5pt;z-index:251665408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44" type="#_x0000_t32" style="position:absolute;left:0;text-align:left;margin-left:-135.9pt;margin-top:174.55pt;width:0;height:76.5pt;z-index:251671552;mso-position-horizontal-relative:text;mso-position-vertical-relative:text" o:connectortype="straight">
            <v:stroke endarrow="block"/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left:0;text-align:left;margin-left:128.85pt;margin-top:3.55pt;width:92.25pt;height:171pt;z-index:251659264;mso-position-horizontal-relative:text;mso-position-vertical-relative:text">
            <v:textbox>
              <w:txbxContent>
                <w:p w:rsidR="00182FB8" w:rsidRPr="00F96544" w:rsidRDefault="00F96544">
                  <w:pPr>
                    <w:rPr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hint="eastAsia"/>
                      <w:sz w:val="24"/>
                      <w:szCs w:val="24"/>
                    </w:rPr>
                    <w:t>依据：</w:t>
                  </w:r>
                  <w:r w:rsidRPr="00F96544">
                    <w:rPr>
                      <w:rFonts w:ascii="宋体" w:eastAsia="宋体" w:hAnsi="宋体" w:hint="eastAsia"/>
                      <w:sz w:val="24"/>
                      <w:szCs w:val="24"/>
                    </w:rPr>
                    <w:t>《中华人民共和国会计法》第四十五条</w:t>
                  </w:r>
                  <w:r w:rsidRPr="00F96544">
                    <w:rPr>
                      <w:rFonts w:ascii="宋体" w:eastAsia="宋体" w:hAnsi="宋体" w:hint="cs"/>
                      <w:sz w:val="24"/>
                      <w:szCs w:val="24"/>
                    </w:rPr>
                    <w:t> </w:t>
                  </w:r>
                </w:p>
              </w:txbxContent>
            </v:textbox>
          </v:shape>
        </w:pict>
      </w: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30" type="#_x0000_t202" style="position:absolute;left:0;text-align:left;margin-left:26.85pt;margin-top:3.55pt;width:78pt;height:171pt;z-index:251658240;mso-position-horizontal-relative:text;mso-position-vertical-relative:text">
            <v:textbox>
              <w:txbxContent>
                <w:p w:rsidR="00182FB8" w:rsidRPr="00F96544" w:rsidRDefault="00F96544">
                  <w:pPr>
                    <w:rPr>
                      <w:sz w:val="24"/>
                      <w:szCs w:val="24"/>
                    </w:rPr>
                  </w:pPr>
                  <w:r>
                    <w:rPr>
                      <w:rFonts w:ascii="宋体" w:eastAsia="宋体" w:hAnsi="宋体" w:hint="eastAsia"/>
                      <w:sz w:val="24"/>
                      <w:szCs w:val="24"/>
                    </w:rPr>
                    <w:t>依据：</w:t>
                  </w:r>
                  <w:r w:rsidRPr="00F96544">
                    <w:rPr>
                      <w:rFonts w:ascii="宋体" w:eastAsia="宋体" w:hAnsi="宋体" w:hint="eastAsia"/>
                      <w:sz w:val="24"/>
                      <w:szCs w:val="24"/>
                    </w:rPr>
                    <w:t>《中华人民共和国会计法》第四十四条</w:t>
                  </w:r>
                </w:p>
              </w:txbxContent>
            </v:textbox>
          </v:shape>
        </w:pict>
      </w:r>
      <w:r w:rsidR="00737701">
        <w:rPr>
          <w:rFonts w:ascii="Arial Unicode MS" w:eastAsia="Arial Unicode MS" w:hAnsi="Arial Unicode MS" w:cs="Arial Unicode MS"/>
          <w:sz w:val="44"/>
          <w:szCs w:val="44"/>
        </w:rPr>
        <w:br w:type="textWrapping" w:clear="all"/>
      </w:r>
    </w:p>
    <w:p w:rsidR="009A466B" w:rsidRDefault="00182FB8" w:rsidP="00182FB8">
      <w:pPr>
        <w:rPr>
          <w:rFonts w:ascii="Arial Unicode MS" w:eastAsia="Arial Unicode MS" w:hAnsi="Arial Unicode MS" w:cs="Arial Unicode MS"/>
          <w:sz w:val="44"/>
          <w:szCs w:val="44"/>
        </w:rPr>
      </w:pPr>
      <w:r>
        <w:rPr>
          <w:rFonts w:ascii="Arial Unicode MS" w:eastAsia="Arial Unicode MS" w:hAnsi="Arial Unicode MS" w:cs="Arial Unicode MS"/>
          <w:noProof/>
          <w:sz w:val="44"/>
          <w:szCs w:val="44"/>
        </w:rPr>
        <w:pict>
          <v:shape id="_x0000_s1043" type="#_x0000_t202" style="position:absolute;left:0;text-align:left;margin-left:.75pt;margin-top:29.95pt;width:398.25pt;height:48pt;z-index:251670528">
            <v:textbox>
              <w:txbxContent>
                <w:p w:rsidR="00F96544" w:rsidRPr="00A401F1" w:rsidRDefault="00F96544" w:rsidP="00F96544">
                  <w:pPr>
                    <w:tabs>
                      <w:tab w:val="left" w:pos="7937"/>
                    </w:tabs>
                    <w:spacing w:line="200" w:lineRule="exact"/>
                    <w:rPr>
                      <w:rFonts w:ascii="宋体" w:eastAsia="宋体" w:hAnsi="宋体" w:hint="eastAsia"/>
                      <w:sz w:val="18"/>
                      <w:szCs w:val="18"/>
                    </w:rPr>
                  </w:pPr>
                </w:p>
                <w:p w:rsidR="00A401F1" w:rsidRPr="00A401F1" w:rsidRDefault="00A401F1" w:rsidP="00F96544">
                  <w:pPr>
                    <w:tabs>
                      <w:tab w:val="left" w:pos="7937"/>
                    </w:tabs>
                    <w:spacing w:line="200" w:lineRule="exact"/>
                    <w:rPr>
                      <w:rFonts w:ascii="宋体" w:eastAsia="宋体" w:hAnsi="宋体"/>
                      <w:sz w:val="18"/>
                      <w:szCs w:val="18"/>
                    </w:rPr>
                  </w:pPr>
                  <w:r>
                    <w:rPr>
                      <w:rFonts w:ascii="宋体" w:eastAsia="宋体" w:hAnsi="宋体" w:hint="eastAsia"/>
                      <w:sz w:val="18"/>
                      <w:szCs w:val="18"/>
                    </w:rPr>
                    <w:t>立案</w:t>
                  </w:r>
                  <w:r w:rsidRPr="00A401F1">
                    <w:rPr>
                      <w:rFonts w:ascii="宋体" w:eastAsia="宋体" w:hAnsi="宋体" w:hint="eastAsia"/>
                      <w:sz w:val="18"/>
                      <w:szCs w:val="18"/>
                    </w:rPr>
                    <w:t>：通过财政检查、投诉或其他方式发现违规行为，决定是否立案受理。</w:t>
                  </w:r>
                </w:p>
              </w:txbxContent>
            </v:textbox>
          </v:shape>
        </w:pict>
      </w:r>
    </w:p>
    <w:p w:rsidR="00182FB8" w:rsidRDefault="00182FB8" w:rsidP="009A466B">
      <w:pPr>
        <w:tabs>
          <w:tab w:val="left" w:pos="3555"/>
        </w:tabs>
        <w:jc w:val="left"/>
        <w:rPr>
          <w:rFonts w:hint="eastAsia"/>
          <w:sz w:val="44"/>
          <w:szCs w:val="44"/>
        </w:rPr>
      </w:pPr>
    </w:p>
    <w:p w:rsidR="00182FB8" w:rsidRDefault="00182FB8" w:rsidP="009A466B">
      <w:pPr>
        <w:tabs>
          <w:tab w:val="left" w:pos="3555"/>
        </w:tabs>
        <w:jc w:val="left"/>
        <w:rPr>
          <w:rFonts w:hint="eastAsia"/>
          <w:sz w:val="44"/>
          <w:szCs w:val="44"/>
        </w:rPr>
      </w:pPr>
      <w:r>
        <w:rPr>
          <w:rFonts w:hint="eastAsia"/>
          <w:noProof/>
          <w:sz w:val="44"/>
          <w:szCs w:val="44"/>
        </w:rPr>
        <w:pict>
          <v:shape id="_x0000_s1046" type="#_x0000_t32" style="position:absolute;margin-left:196.5pt;margin-top:-.05pt;width:.75pt;height:38pt;z-index:251673600" o:connectortype="straight">
            <v:stroke endarrow="block"/>
          </v:shape>
        </w:pict>
      </w:r>
    </w:p>
    <w:p w:rsidR="00182FB8" w:rsidRDefault="00182FB8" w:rsidP="009A466B">
      <w:pPr>
        <w:tabs>
          <w:tab w:val="left" w:pos="3555"/>
        </w:tabs>
        <w:jc w:val="left"/>
        <w:rPr>
          <w:rFonts w:hint="eastAsia"/>
          <w:sz w:val="44"/>
          <w:szCs w:val="44"/>
        </w:rPr>
      </w:pPr>
      <w:r>
        <w:rPr>
          <w:rFonts w:hint="eastAsia"/>
          <w:noProof/>
          <w:sz w:val="44"/>
          <w:szCs w:val="44"/>
        </w:rPr>
        <w:pict>
          <v:shape id="_x0000_s1042" type="#_x0000_t202" style="position:absolute;margin-left:.75pt;margin-top:6.75pt;width:398.25pt;height:84pt;z-index:251669504">
            <v:textbox>
              <w:txbxContent>
                <w:p w:rsidR="00182FB8" w:rsidRDefault="00182FB8">
                  <w:r>
                    <w:rPr>
                      <w:rFonts w:ascii="宋体" w:eastAsia="宋体" w:hAnsi="宋体" w:hint="eastAsia"/>
                      <w:sz w:val="18"/>
                    </w:rPr>
                    <w:t>调查取证</w:t>
                  </w:r>
                  <w:r w:rsidRPr="00C0335E">
                    <w:rPr>
                      <w:rFonts w:ascii="宋体" w:eastAsia="宋体" w:hAnsi="宋体" w:hint="eastAsia"/>
                      <w:sz w:val="18"/>
                    </w:rPr>
                    <w:t>：（1）向被检查人送达财政检查通知书；（2）实施财政检查时，检查人员不得少于两人，并向被检查人出示证件；（3）编制财政检查工作底稿，并由被检查人签字或者盖章；（4）检查工作结束前，检查组应当就检查工作的基本情况、被检查人存在的问题等事项书面征求被检查人的意见。被检查人自收到书面征求意见函之日起5个工作日内，提出书</w:t>
                  </w:r>
                  <w:r>
                    <w:rPr>
                      <w:rFonts w:ascii="宋体" w:eastAsia="宋体" w:hAnsi="宋体" w:hint="eastAsia"/>
                      <w:sz w:val="18"/>
                    </w:rPr>
                    <w:t>面意见或说明；在规定期限内没有提出书面意见或说明的，视为无异</w:t>
                  </w:r>
                  <w:r w:rsidRPr="00C0335E">
                    <w:rPr>
                      <w:rFonts w:ascii="宋体" w:eastAsia="宋体" w:hAnsi="宋体" w:hint="eastAsia"/>
                      <w:sz w:val="18"/>
                    </w:rPr>
                    <w:t>（5）检查组制作财政检查报告。</w:t>
                  </w:r>
                </w:p>
              </w:txbxContent>
            </v:textbox>
          </v:shape>
        </w:pict>
      </w:r>
    </w:p>
    <w:p w:rsidR="00182FB8" w:rsidRDefault="00182FB8" w:rsidP="00182FB8">
      <w:pPr>
        <w:tabs>
          <w:tab w:val="left" w:pos="3335"/>
        </w:tabs>
        <w:jc w:val="left"/>
        <w:rPr>
          <w:rFonts w:ascii="Arial Unicode MS" w:eastAsia="Arial Unicode MS" w:hAnsi="Arial Unicode MS" w:cs="Arial Unicode MS" w:hint="eastAsia"/>
          <w:sz w:val="44"/>
          <w:szCs w:val="44"/>
        </w:rPr>
      </w:pPr>
      <w:r>
        <w:rPr>
          <w:rFonts w:ascii="Arial Unicode MS" w:eastAsia="Arial Unicode MS" w:hAnsi="Arial Unicode MS" w:cs="Arial Unicode MS" w:hint="eastAsia"/>
          <w:noProof/>
          <w:sz w:val="44"/>
          <w:szCs w:val="44"/>
        </w:rPr>
        <w:lastRenderedPageBreak/>
        <w:pict>
          <v:shape id="_x0000_s1047" type="#_x0000_t32" style="position:absolute;margin-left:205.5pt;margin-top:-1.5pt;width:0;height:48pt;z-index:251674624" o:connectortype="straight">
            <v:stroke endarrow="block"/>
          </v:shape>
        </w:pict>
      </w:r>
    </w:p>
    <w:tbl>
      <w:tblPr>
        <w:tblW w:w="0" w:type="auto"/>
        <w:tblInd w:w="4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695"/>
      </w:tblGrid>
      <w:tr w:rsidR="00DF1120" w:rsidTr="00DF1120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7695" w:type="dxa"/>
          </w:tcPr>
          <w:p w:rsidR="00DF1120" w:rsidRPr="00DF1120" w:rsidRDefault="00182FB8" w:rsidP="00DF1120">
            <w:pPr>
              <w:tabs>
                <w:tab w:val="left" w:pos="7937"/>
              </w:tabs>
              <w:spacing w:line="200" w:lineRule="exact"/>
              <w:rPr>
                <w:rFonts w:ascii="宋体" w:eastAsia="宋体" w:hAnsi="宋体"/>
                <w:sz w:val="18"/>
              </w:rPr>
            </w:pPr>
            <w:r>
              <w:rPr>
                <w:rFonts w:ascii="宋体" w:eastAsia="宋体" w:hAnsi="宋体" w:hint="eastAsia"/>
                <w:noProof/>
                <w:sz w:val="18"/>
              </w:rPr>
              <w:pict>
                <v:shape id="_x0000_s1048" type="#_x0000_t32" style="position:absolute;left:0;text-align:left;margin-left:185.1pt;margin-top:39.7pt;width:0;height:47.25pt;z-index:251675648" o:connectortype="straight">
                  <v:stroke endarrow="block"/>
                </v:shape>
              </w:pict>
            </w:r>
            <w:r w:rsidR="00DF1120">
              <w:rPr>
                <w:rFonts w:ascii="宋体" w:eastAsia="宋体" w:hAnsi="宋体" w:hint="eastAsia"/>
                <w:sz w:val="18"/>
              </w:rPr>
              <w:t>告知</w:t>
            </w:r>
            <w:r w:rsidR="00DF1120" w:rsidRPr="00C0335E">
              <w:rPr>
                <w:rFonts w:ascii="宋体" w:eastAsia="宋体" w:hAnsi="宋体" w:hint="eastAsia"/>
                <w:sz w:val="18"/>
              </w:rPr>
              <w:t>：</w:t>
            </w:r>
            <w:proofErr w:type="gramStart"/>
            <w:r w:rsidR="00DF1120" w:rsidRPr="00C0335E">
              <w:rPr>
                <w:rFonts w:ascii="宋体" w:eastAsia="宋体" w:hAnsi="宋体" w:hint="eastAsia"/>
                <w:sz w:val="18"/>
              </w:rPr>
              <w:t>作出</w:t>
            </w:r>
            <w:proofErr w:type="gramEnd"/>
            <w:r w:rsidR="00DF1120" w:rsidRPr="00C0335E">
              <w:rPr>
                <w:rFonts w:ascii="宋体" w:eastAsia="宋体" w:hAnsi="宋体" w:hint="eastAsia"/>
                <w:sz w:val="18"/>
              </w:rPr>
              <w:t>行政处罚决定前，制作《行政处罚事项告知书》送达当事人，告知违法事实及其享有的陈述、申辩等权利，</w:t>
            </w:r>
            <w:proofErr w:type="gramStart"/>
            <w:r w:rsidR="00DF1120" w:rsidRPr="00C0335E">
              <w:rPr>
                <w:rFonts w:ascii="宋体" w:eastAsia="宋体" w:hAnsi="宋体" w:hint="eastAsia"/>
                <w:sz w:val="18"/>
              </w:rPr>
              <w:t>作出</w:t>
            </w:r>
            <w:proofErr w:type="gramEnd"/>
            <w:r w:rsidR="00DF1120" w:rsidRPr="00C0335E">
              <w:rPr>
                <w:rFonts w:ascii="宋体" w:eastAsia="宋体" w:hAnsi="宋体" w:hint="eastAsia"/>
                <w:sz w:val="18"/>
              </w:rPr>
              <w:t>应当告知听证权利的行政处罚决定的，应当告知当事人有要求举行听证的权利。当事人要求听证的，应当在收到当事人听证要求之日起20日内组织听证，并在听证的7日前将《财政行政处罚听证通知书》送达听证参加人。</w:t>
            </w:r>
          </w:p>
        </w:tc>
      </w:tr>
    </w:tbl>
    <w:p w:rsidR="009A466B" w:rsidRDefault="00DF1120" w:rsidP="00DF1120">
      <w:pPr>
        <w:tabs>
          <w:tab w:val="left" w:pos="3660"/>
        </w:tabs>
        <w:jc w:val="left"/>
        <w:rPr>
          <w:rFonts w:ascii="Arial Unicode MS" w:eastAsia="Arial Unicode MS" w:hAnsi="Arial Unicode MS" w:cs="Arial Unicode MS" w:hint="eastAsia"/>
          <w:sz w:val="44"/>
          <w:szCs w:val="44"/>
        </w:rPr>
      </w:pPr>
      <w:r>
        <w:rPr>
          <w:sz w:val="44"/>
          <w:szCs w:val="44"/>
        </w:rPr>
        <w:tab/>
      </w: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499"/>
      </w:tblGrid>
      <w:tr w:rsidR="00DF1120" w:rsidTr="00DF1120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7499" w:type="dxa"/>
          </w:tcPr>
          <w:p w:rsidR="00DF1120" w:rsidRDefault="00DF1120" w:rsidP="00DF1120">
            <w:pPr>
              <w:tabs>
                <w:tab w:val="left" w:pos="3660"/>
              </w:tabs>
              <w:jc w:val="left"/>
              <w:rPr>
                <w:sz w:val="44"/>
                <w:szCs w:val="44"/>
              </w:rPr>
            </w:pPr>
            <w:r>
              <w:rPr>
                <w:rFonts w:ascii="宋体" w:eastAsia="宋体" w:hAnsi="宋体" w:hint="eastAsia"/>
                <w:sz w:val="18"/>
              </w:rPr>
              <w:t>决定</w:t>
            </w:r>
            <w:r w:rsidRPr="00C0335E">
              <w:rPr>
                <w:rFonts w:ascii="宋体" w:eastAsia="宋体" w:hAnsi="宋体" w:hint="eastAsia"/>
                <w:sz w:val="18"/>
              </w:rPr>
              <w:t>：</w:t>
            </w:r>
            <w:proofErr w:type="gramStart"/>
            <w:r w:rsidRPr="00C0335E">
              <w:rPr>
                <w:rFonts w:ascii="宋体" w:eastAsia="宋体" w:hAnsi="宋体" w:hint="eastAsia"/>
                <w:sz w:val="18"/>
              </w:rPr>
              <w:t>作出</w:t>
            </w:r>
            <w:proofErr w:type="gramEnd"/>
            <w:r w:rsidRPr="00C0335E">
              <w:rPr>
                <w:rFonts w:ascii="宋体" w:eastAsia="宋体" w:hAnsi="宋体" w:hint="eastAsia"/>
                <w:sz w:val="18"/>
              </w:rPr>
              <w:t>处罚决定，制作行政处罚决定书。</w:t>
            </w:r>
          </w:p>
        </w:tc>
      </w:tr>
    </w:tbl>
    <w:p w:rsidR="00DF1120" w:rsidRDefault="00182FB8" w:rsidP="00DF1120">
      <w:pPr>
        <w:tabs>
          <w:tab w:val="left" w:pos="3675"/>
        </w:tabs>
        <w:jc w:val="left"/>
        <w:rPr>
          <w:rFonts w:ascii="Arial Unicode MS" w:eastAsia="Arial Unicode MS" w:hAnsi="Arial Unicode MS" w:cs="Arial Unicode MS" w:hint="eastAsia"/>
          <w:sz w:val="44"/>
          <w:szCs w:val="44"/>
        </w:rPr>
      </w:pPr>
      <w:r>
        <w:rPr>
          <w:noProof/>
          <w:sz w:val="44"/>
          <w:szCs w:val="44"/>
        </w:rPr>
        <w:pict>
          <v:shape id="_x0000_s1049" type="#_x0000_t32" style="position:absolute;margin-left:205.5pt;margin-top:.15pt;width:0;height:45.75pt;z-index:251676672;mso-position-horizontal-relative:text;mso-position-vertical-relative:text" o:connectortype="straight">
            <v:stroke endarrow="block"/>
          </v:shape>
        </w:pict>
      </w:r>
      <w:r w:rsidR="00DF1120">
        <w:rPr>
          <w:sz w:val="44"/>
          <w:szCs w:val="44"/>
        </w:rPr>
        <w:tab/>
      </w:r>
    </w:p>
    <w:tbl>
      <w:tblPr>
        <w:tblW w:w="0" w:type="auto"/>
        <w:tblInd w:w="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440"/>
      </w:tblGrid>
      <w:tr w:rsidR="00DF1120" w:rsidTr="00DF1120">
        <w:tblPrEx>
          <w:tblCellMar>
            <w:top w:w="0" w:type="dxa"/>
            <w:bottom w:w="0" w:type="dxa"/>
          </w:tblCellMar>
        </w:tblPrEx>
        <w:trPr>
          <w:trHeight w:val="495"/>
        </w:trPr>
        <w:tc>
          <w:tcPr>
            <w:tcW w:w="7440" w:type="dxa"/>
          </w:tcPr>
          <w:p w:rsidR="00DF1120" w:rsidRPr="00DF1120" w:rsidRDefault="00F96544" w:rsidP="00DF1120">
            <w:pPr>
              <w:tabs>
                <w:tab w:val="left" w:pos="7937"/>
              </w:tabs>
              <w:spacing w:line="200" w:lineRule="exact"/>
              <w:rPr>
                <w:rFonts w:ascii="宋体" w:eastAsia="宋体" w:hAnsi="宋体"/>
                <w:sz w:val="18"/>
              </w:rPr>
            </w:pPr>
            <w:r>
              <w:rPr>
                <w:rFonts w:ascii="宋体" w:eastAsia="宋体" w:hAnsi="宋体" w:hint="eastAsia"/>
                <w:noProof/>
                <w:sz w:val="18"/>
              </w:rPr>
              <w:pict>
                <v:shape id="_x0000_s1050" type="#_x0000_t32" style="position:absolute;left:0;text-align:left;margin-left:177.6pt;margin-top:24.85pt;width:0;height:47.25pt;z-index:251677696" o:connectortype="straight">
                  <v:stroke endarrow="block"/>
                </v:shape>
              </w:pict>
            </w:r>
            <w:r w:rsidR="00DF1120">
              <w:rPr>
                <w:rFonts w:ascii="宋体" w:eastAsia="宋体" w:hAnsi="宋体" w:hint="eastAsia"/>
                <w:sz w:val="18"/>
              </w:rPr>
              <w:t>执行</w:t>
            </w:r>
            <w:r w:rsidR="00DF1120" w:rsidRPr="00C0335E">
              <w:rPr>
                <w:rFonts w:ascii="宋体" w:eastAsia="宋体" w:hAnsi="宋体" w:hint="eastAsia"/>
                <w:sz w:val="18"/>
              </w:rPr>
              <w:t>：当事人应自觉履行生效的行政处罚决定。逾期不履行的，申请人民法院强制执行。</w:t>
            </w:r>
          </w:p>
        </w:tc>
      </w:tr>
    </w:tbl>
    <w:p w:rsidR="00DF1120" w:rsidRDefault="00DF1120" w:rsidP="00DF1120">
      <w:pPr>
        <w:tabs>
          <w:tab w:val="left" w:pos="3675"/>
        </w:tabs>
        <w:jc w:val="left"/>
        <w:rPr>
          <w:rFonts w:ascii="Arial Unicode MS" w:eastAsia="Arial Unicode MS" w:hAnsi="Arial Unicode MS" w:cs="Arial Unicode MS" w:hint="eastAsia"/>
          <w:sz w:val="44"/>
          <w:szCs w:val="44"/>
        </w:rPr>
      </w:pPr>
      <w:r>
        <w:rPr>
          <w:sz w:val="44"/>
          <w:szCs w:val="44"/>
        </w:rPr>
        <w:tab/>
      </w:r>
    </w:p>
    <w:tbl>
      <w:tblPr>
        <w:tblW w:w="0" w:type="auto"/>
        <w:tblInd w:w="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304"/>
      </w:tblGrid>
      <w:tr w:rsidR="00DF1120" w:rsidTr="00DF1120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7304" w:type="dxa"/>
          </w:tcPr>
          <w:p w:rsidR="00DF1120" w:rsidRDefault="00F96544" w:rsidP="00DF1120">
            <w:pPr>
              <w:tabs>
                <w:tab w:val="left" w:pos="3675"/>
              </w:tabs>
              <w:jc w:val="left"/>
              <w:rPr>
                <w:rFonts w:ascii="Arial Unicode MS" w:eastAsia="Arial Unicode MS" w:hAnsi="Arial Unicode MS" w:cs="Arial Unicode MS"/>
                <w:sz w:val="44"/>
                <w:szCs w:val="44"/>
              </w:rPr>
            </w:pPr>
            <w:r>
              <w:rPr>
                <w:rFonts w:ascii="宋体" w:eastAsia="宋体" w:hAnsi="宋体" w:hint="eastAsia"/>
                <w:noProof/>
                <w:sz w:val="18"/>
              </w:rPr>
              <w:pict>
                <v:shape id="_x0000_s1051" type="#_x0000_t32" style="position:absolute;margin-left:180.6pt;margin-top:19.8pt;width:0;height:47.25pt;z-index:251678720" o:connectortype="straight">
                  <v:stroke endarrow="block"/>
                </v:shape>
              </w:pict>
            </w:r>
            <w:r w:rsidR="00DF1120">
              <w:rPr>
                <w:rFonts w:ascii="宋体" w:eastAsia="宋体" w:hAnsi="宋体" w:hint="eastAsia"/>
                <w:sz w:val="18"/>
              </w:rPr>
              <w:t>监督</w:t>
            </w:r>
            <w:r w:rsidR="00DF1120" w:rsidRPr="00C0335E">
              <w:rPr>
                <w:rFonts w:ascii="宋体" w:eastAsia="宋体" w:hAnsi="宋体" w:hint="eastAsia"/>
                <w:sz w:val="18"/>
              </w:rPr>
              <w:t>：对处罚决定执行情况进行监督检查。</w:t>
            </w:r>
          </w:p>
        </w:tc>
      </w:tr>
    </w:tbl>
    <w:p w:rsidR="00DF1120" w:rsidRDefault="00DF1120" w:rsidP="00DF1120">
      <w:pPr>
        <w:tabs>
          <w:tab w:val="left" w:pos="3675"/>
        </w:tabs>
        <w:jc w:val="center"/>
        <w:rPr>
          <w:rFonts w:ascii="Arial Unicode MS" w:eastAsia="Arial Unicode MS" w:hAnsi="Arial Unicode MS" w:cs="Arial Unicode MS" w:hint="eastAsia"/>
          <w:sz w:val="44"/>
          <w:szCs w:val="44"/>
        </w:rPr>
      </w:pPr>
    </w:p>
    <w:tbl>
      <w:tblPr>
        <w:tblW w:w="0" w:type="auto"/>
        <w:tblInd w:w="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275"/>
      </w:tblGrid>
      <w:tr w:rsidR="00DF1120" w:rsidTr="00DF1120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7275" w:type="dxa"/>
          </w:tcPr>
          <w:p w:rsidR="00DF1120" w:rsidRDefault="00DF1120" w:rsidP="00DF1120">
            <w:pPr>
              <w:tabs>
                <w:tab w:val="left" w:pos="3675"/>
              </w:tabs>
              <w:rPr>
                <w:rFonts w:ascii="Arial Unicode MS" w:eastAsia="Arial Unicode MS" w:hAnsi="Arial Unicode MS" w:cs="Arial Unicode MS"/>
                <w:sz w:val="44"/>
                <w:szCs w:val="44"/>
              </w:rPr>
            </w:pPr>
            <w:r w:rsidRPr="00C0335E">
              <w:rPr>
                <w:rFonts w:ascii="宋体" w:eastAsia="宋体" w:hAnsi="宋体" w:hint="eastAsia"/>
                <w:sz w:val="18"/>
              </w:rPr>
              <w:t>其他法律法规规章文件规定应履行的责任。</w:t>
            </w:r>
          </w:p>
        </w:tc>
      </w:tr>
    </w:tbl>
    <w:p w:rsidR="00DF1120" w:rsidRPr="00DF1120" w:rsidRDefault="00DF1120" w:rsidP="00DF1120">
      <w:pPr>
        <w:tabs>
          <w:tab w:val="left" w:pos="3675"/>
        </w:tabs>
        <w:rPr>
          <w:rFonts w:ascii="Arial Unicode MS" w:eastAsia="Arial Unicode MS" w:hAnsi="Arial Unicode MS" w:cs="Arial Unicode MS"/>
          <w:sz w:val="44"/>
          <w:szCs w:val="44"/>
        </w:rPr>
      </w:pPr>
    </w:p>
    <w:sectPr w:rsidR="00DF1120" w:rsidRPr="00DF1120" w:rsidSect="000420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F7B3C"/>
    <w:rsid w:val="0004209A"/>
    <w:rsid w:val="00182FB8"/>
    <w:rsid w:val="003B3D66"/>
    <w:rsid w:val="006C3E9E"/>
    <w:rsid w:val="006F7B3C"/>
    <w:rsid w:val="00722A8B"/>
    <w:rsid w:val="00737701"/>
    <w:rsid w:val="009A466B"/>
    <w:rsid w:val="00A401F1"/>
    <w:rsid w:val="00DF1120"/>
    <w:rsid w:val="00F35CB2"/>
    <w:rsid w:val="00F96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0" type="connector" idref="#_x0000_s1032"/>
        <o:r id="V:Rule12" type="connector" idref="#_x0000_s1033"/>
        <o:r id="V:Rule14" type="connector" idref="#_x0000_s1034"/>
        <o:r id="V:Rule16" type="connector" idref="#_x0000_s1035"/>
        <o:r id="V:Rule20" type="connector" idref="#_x0000_s1037"/>
        <o:r id="V:Rule22" type="connector" idref="#_x0000_s1038"/>
        <o:r id="V:Rule28" type="connector" idref="#_x0000_s1044"/>
        <o:r id="V:Rule30" type="connector" idref="#_x0000_s1045"/>
        <o:r id="V:Rule32" type="connector" idref="#_x0000_s1046"/>
        <o:r id="V:Rule34" type="connector" idref="#_x0000_s1047"/>
        <o:r id="V:Rule36" type="connector" idref="#_x0000_s1048"/>
        <o:r id="V:Rule38" type="connector" idref="#_x0000_s1049"/>
        <o:r id="V:Rule40" type="connector" idref="#_x0000_s1050"/>
        <o:r id="V:Rule42" type="connector" idref="#_x0000_s105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209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2B8D271D-24E4-4282-AFBE-E0EAEC52D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2</Pages>
  <Words>86</Words>
  <Characters>491</Characters>
  <Application>Microsoft Office Word</Application>
  <DocSecurity>0</DocSecurity>
  <Lines>4</Lines>
  <Paragraphs>1</Paragraphs>
  <ScaleCrop>false</ScaleCrop>
  <Company>微软中国</Company>
  <LinksUpToDate>false</LinksUpToDate>
  <CharactersWithSpaces>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2021-05-25T03:35:00Z</dcterms:created>
  <dc:creator>微软用户</dc:creator>
  <cp:lastModifiedBy>微软用户</cp:lastModifiedBy>
  <dcterms:modified xsi:type="dcterms:W3CDTF">2021-05-25T08:17:00Z</dcterms:modified>
  <cp:revision>1</cp:revision>
</cp:coreProperties>
</file>